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562" w:rsidRDefault="00E43562" w:rsidP="00E43562">
      <w:pPr>
        <w:pBdr>
          <w:bottom w:val="single" w:sz="12" w:space="1" w:color="auto"/>
        </w:pBdr>
        <w:spacing w:after="0" w:line="240" w:lineRule="auto"/>
        <w:jc w:val="center"/>
        <w:rPr>
          <w:rFonts w:ascii="Times New Roman" w:hAnsi="Times New Roman"/>
          <w:bCs/>
          <w:sz w:val="18"/>
          <w:szCs w:val="18"/>
        </w:rPr>
      </w:pPr>
      <w:r w:rsidRPr="00BB5C0A">
        <w:rPr>
          <w:rFonts w:ascii="Times New Roman" w:hAnsi="Times New Roman"/>
          <w:bCs/>
          <w:sz w:val="18"/>
          <w:szCs w:val="18"/>
        </w:rPr>
        <w:t xml:space="preserve">Магаданское областное государственное казенное образовательное учреждение </w:t>
      </w:r>
    </w:p>
    <w:p w:rsidR="00E43562" w:rsidRPr="00BB5C0A" w:rsidRDefault="00E43562" w:rsidP="00E43562">
      <w:pPr>
        <w:pBdr>
          <w:bottom w:val="single" w:sz="12" w:space="1" w:color="auto"/>
        </w:pBdr>
        <w:spacing w:after="0" w:line="240" w:lineRule="auto"/>
        <w:jc w:val="center"/>
        <w:rPr>
          <w:rFonts w:ascii="Times New Roman" w:hAnsi="Times New Roman"/>
          <w:bCs/>
          <w:sz w:val="18"/>
          <w:szCs w:val="18"/>
        </w:rPr>
      </w:pPr>
      <w:r w:rsidRPr="00BB5C0A">
        <w:rPr>
          <w:rFonts w:ascii="Times New Roman" w:hAnsi="Times New Roman"/>
          <w:bCs/>
          <w:sz w:val="18"/>
          <w:szCs w:val="18"/>
        </w:rPr>
        <w:t xml:space="preserve">для обучающихся, воспитанников с ограниченными возможностями здоровья </w:t>
      </w:r>
    </w:p>
    <w:p w:rsidR="00E43562" w:rsidRDefault="00E43562" w:rsidP="00E43562">
      <w:pPr>
        <w:pBdr>
          <w:bottom w:val="single" w:sz="12" w:space="1" w:color="auto"/>
        </w:pBdr>
        <w:spacing w:after="0" w:line="240" w:lineRule="auto"/>
        <w:jc w:val="center"/>
        <w:rPr>
          <w:rFonts w:ascii="Times New Roman" w:hAnsi="Times New Roman"/>
          <w:bCs/>
          <w:sz w:val="26"/>
          <w:szCs w:val="26"/>
        </w:rPr>
      </w:pPr>
      <w:r w:rsidRPr="00BB5C0A">
        <w:rPr>
          <w:rFonts w:ascii="Times New Roman" w:hAnsi="Times New Roman"/>
          <w:bCs/>
          <w:sz w:val="26"/>
          <w:szCs w:val="26"/>
        </w:rPr>
        <w:t xml:space="preserve">«Специальная (коррекционная) школа – интернат </w:t>
      </w:r>
      <w:r w:rsidRPr="00BB5C0A">
        <w:rPr>
          <w:rFonts w:ascii="Times New Roman" w:hAnsi="Times New Roman"/>
          <w:bCs/>
          <w:sz w:val="26"/>
          <w:szCs w:val="26"/>
          <w:lang w:val="en-US"/>
        </w:rPr>
        <w:t>VIII</w:t>
      </w:r>
      <w:r w:rsidRPr="00BB5C0A">
        <w:rPr>
          <w:rFonts w:ascii="Times New Roman" w:hAnsi="Times New Roman"/>
          <w:bCs/>
          <w:sz w:val="26"/>
          <w:szCs w:val="26"/>
        </w:rPr>
        <w:t xml:space="preserve"> вида </w:t>
      </w:r>
    </w:p>
    <w:p w:rsidR="00E43562" w:rsidRPr="00BB5C0A" w:rsidRDefault="00E43562" w:rsidP="00E43562">
      <w:pPr>
        <w:pBdr>
          <w:bottom w:val="single" w:sz="12" w:space="1" w:color="auto"/>
        </w:pBdr>
        <w:spacing w:after="0" w:line="240" w:lineRule="auto"/>
        <w:jc w:val="center"/>
        <w:rPr>
          <w:rFonts w:ascii="Times New Roman" w:hAnsi="Times New Roman"/>
          <w:bCs/>
          <w:sz w:val="26"/>
          <w:szCs w:val="26"/>
        </w:rPr>
      </w:pPr>
      <w:r w:rsidRPr="00BB5C0A">
        <w:rPr>
          <w:rFonts w:ascii="Times New Roman" w:hAnsi="Times New Roman"/>
          <w:bCs/>
          <w:sz w:val="26"/>
          <w:szCs w:val="26"/>
        </w:rPr>
        <w:t>для детей – сирот и детей, оставшихся без попечения родителей»</w:t>
      </w:r>
    </w:p>
    <w:p w:rsidR="00E43562" w:rsidRPr="00BB5C0A" w:rsidRDefault="00E43562" w:rsidP="00E43562">
      <w:pPr>
        <w:spacing w:after="0"/>
        <w:jc w:val="center"/>
        <w:rPr>
          <w:rFonts w:ascii="Times New Roman" w:hAnsi="Times New Roman"/>
          <w:bCs/>
          <w:sz w:val="18"/>
          <w:szCs w:val="20"/>
        </w:rPr>
      </w:pPr>
      <w:r w:rsidRPr="00BB5C0A">
        <w:rPr>
          <w:rFonts w:ascii="Times New Roman" w:hAnsi="Times New Roman"/>
          <w:bCs/>
          <w:sz w:val="18"/>
        </w:rPr>
        <w:t>685918  Магадан,  Сокол,  ул. Гагарина, дом № 19   (факс)  603672, тел. 603596,  603743</w:t>
      </w:r>
    </w:p>
    <w:p w:rsidR="00E43562" w:rsidRPr="00097D2D" w:rsidRDefault="00E43562" w:rsidP="00E43562">
      <w:pPr>
        <w:overflowPunct w:val="0"/>
        <w:autoSpaceDE w:val="0"/>
        <w:autoSpaceDN w:val="0"/>
        <w:adjustRightInd w:val="0"/>
        <w:spacing w:after="0"/>
        <w:jc w:val="center"/>
        <w:rPr>
          <w:rFonts w:ascii="Times New Roman" w:hAnsi="Times New Roman"/>
          <w:bCs/>
          <w:sz w:val="18"/>
        </w:rPr>
      </w:pPr>
      <w:proofErr w:type="gramStart"/>
      <w:r w:rsidRPr="00BB5C0A">
        <w:rPr>
          <w:rFonts w:ascii="Times New Roman" w:hAnsi="Times New Roman"/>
          <w:bCs/>
          <w:sz w:val="18"/>
        </w:rPr>
        <w:t>Р</w:t>
      </w:r>
      <w:proofErr w:type="gramEnd"/>
      <w:r w:rsidRPr="00BB5C0A">
        <w:rPr>
          <w:rFonts w:ascii="Times New Roman" w:hAnsi="Times New Roman"/>
          <w:bCs/>
          <w:sz w:val="18"/>
        </w:rPr>
        <w:t>/счет № 40201810200000100005   БИК 04442001  ИНН 4900004164  КПП 490901001</w:t>
      </w:r>
    </w:p>
    <w:p w:rsidR="00E43562" w:rsidRDefault="00E43562" w:rsidP="00E43562">
      <w:pPr>
        <w:spacing w:after="0" w:line="240" w:lineRule="auto"/>
        <w:jc w:val="center"/>
        <w:rPr>
          <w:rFonts w:ascii="Times New Roman" w:hAnsi="Times New Roman" w:cs="Times New Roman"/>
          <w:b/>
          <w:sz w:val="28"/>
          <w:szCs w:val="28"/>
        </w:rPr>
      </w:pPr>
    </w:p>
    <w:p w:rsidR="00E43562" w:rsidRDefault="00E43562" w:rsidP="00E43562">
      <w:pPr>
        <w:pStyle w:val="a3"/>
        <w:spacing w:before="0" w:beforeAutospacing="0" w:after="120" w:afterAutospacing="0"/>
        <w:jc w:val="center"/>
        <w:rPr>
          <w:b/>
          <w:sz w:val="32"/>
          <w:szCs w:val="32"/>
        </w:rPr>
      </w:pPr>
    </w:p>
    <w:p w:rsidR="00E43562" w:rsidRDefault="00E43562" w:rsidP="00E43562">
      <w:pPr>
        <w:pStyle w:val="a3"/>
        <w:spacing w:before="0" w:beforeAutospacing="0" w:after="120" w:afterAutospacing="0"/>
        <w:jc w:val="center"/>
        <w:rPr>
          <w:b/>
          <w:sz w:val="32"/>
          <w:szCs w:val="32"/>
        </w:rPr>
      </w:pPr>
    </w:p>
    <w:p w:rsidR="00E43562" w:rsidRDefault="00E43562" w:rsidP="00E43562">
      <w:pPr>
        <w:pStyle w:val="a3"/>
        <w:spacing w:before="0" w:beforeAutospacing="0" w:after="120" w:afterAutospacing="0"/>
        <w:jc w:val="center"/>
        <w:rPr>
          <w:b/>
          <w:sz w:val="32"/>
          <w:szCs w:val="32"/>
        </w:rPr>
      </w:pPr>
    </w:p>
    <w:p w:rsidR="00E43562" w:rsidRDefault="00E43562" w:rsidP="00E43562">
      <w:pPr>
        <w:pStyle w:val="a3"/>
        <w:spacing w:before="0" w:beforeAutospacing="0" w:after="120" w:afterAutospacing="0"/>
        <w:jc w:val="center"/>
        <w:rPr>
          <w:b/>
          <w:sz w:val="32"/>
          <w:szCs w:val="32"/>
        </w:rPr>
      </w:pPr>
    </w:p>
    <w:p w:rsidR="00E43562" w:rsidRDefault="00E43562" w:rsidP="00E43562">
      <w:pPr>
        <w:pStyle w:val="a3"/>
        <w:spacing w:before="0" w:beforeAutospacing="0" w:after="120" w:afterAutospacing="0"/>
        <w:jc w:val="center"/>
        <w:rPr>
          <w:b/>
          <w:sz w:val="32"/>
          <w:szCs w:val="32"/>
        </w:rPr>
      </w:pPr>
    </w:p>
    <w:p w:rsidR="00E43562" w:rsidRDefault="00E43562" w:rsidP="00E43562">
      <w:pPr>
        <w:pStyle w:val="a3"/>
        <w:spacing w:before="0" w:beforeAutospacing="0" w:after="120" w:afterAutospacing="0"/>
        <w:jc w:val="center"/>
        <w:rPr>
          <w:b/>
          <w:sz w:val="32"/>
          <w:szCs w:val="32"/>
        </w:rPr>
      </w:pPr>
    </w:p>
    <w:p w:rsidR="00E43562" w:rsidRDefault="00E43562" w:rsidP="00E43562">
      <w:pPr>
        <w:pStyle w:val="a3"/>
        <w:spacing w:before="0" w:beforeAutospacing="0" w:after="120" w:afterAutospacing="0"/>
        <w:jc w:val="center"/>
        <w:rPr>
          <w:b/>
          <w:sz w:val="32"/>
          <w:szCs w:val="32"/>
        </w:rPr>
      </w:pPr>
    </w:p>
    <w:p w:rsidR="00E43562" w:rsidRDefault="00E43562" w:rsidP="00E43562">
      <w:pPr>
        <w:pStyle w:val="a3"/>
        <w:spacing w:before="0" w:beforeAutospacing="0" w:after="120" w:afterAutospacing="0"/>
        <w:jc w:val="center"/>
        <w:rPr>
          <w:b/>
          <w:sz w:val="32"/>
          <w:szCs w:val="32"/>
        </w:rPr>
      </w:pPr>
    </w:p>
    <w:p w:rsidR="00E43562" w:rsidRDefault="00E43562" w:rsidP="00E43562">
      <w:pPr>
        <w:pStyle w:val="a3"/>
        <w:spacing w:before="0" w:beforeAutospacing="0" w:after="120" w:afterAutospacing="0"/>
        <w:jc w:val="center"/>
        <w:rPr>
          <w:b/>
          <w:sz w:val="32"/>
          <w:szCs w:val="32"/>
        </w:rPr>
      </w:pPr>
    </w:p>
    <w:p w:rsidR="00E43562" w:rsidRDefault="00E43562" w:rsidP="00E43562">
      <w:pPr>
        <w:pStyle w:val="a3"/>
        <w:spacing w:before="0" w:beforeAutospacing="0" w:after="120" w:afterAutospacing="0"/>
        <w:jc w:val="center"/>
        <w:rPr>
          <w:b/>
          <w:sz w:val="48"/>
          <w:szCs w:val="48"/>
        </w:rPr>
      </w:pPr>
      <w:r>
        <w:rPr>
          <w:b/>
          <w:sz w:val="48"/>
          <w:szCs w:val="48"/>
        </w:rPr>
        <w:t>Личность педагога в условиях введения ФГОС для детей с ОВЗ.</w:t>
      </w:r>
    </w:p>
    <w:p w:rsidR="00E43562" w:rsidRDefault="00E43562" w:rsidP="00E43562">
      <w:pPr>
        <w:pStyle w:val="a3"/>
        <w:spacing w:before="0" w:beforeAutospacing="0" w:after="120" w:afterAutospacing="0"/>
        <w:jc w:val="center"/>
        <w:rPr>
          <w:b/>
          <w:sz w:val="48"/>
          <w:szCs w:val="48"/>
        </w:rPr>
      </w:pPr>
    </w:p>
    <w:p w:rsidR="00E43562" w:rsidRDefault="00E43562" w:rsidP="00E43562">
      <w:pPr>
        <w:pStyle w:val="a3"/>
        <w:spacing w:before="0" w:beforeAutospacing="0" w:after="120" w:afterAutospacing="0"/>
        <w:jc w:val="center"/>
        <w:rPr>
          <w:b/>
          <w:sz w:val="48"/>
          <w:szCs w:val="48"/>
        </w:rPr>
      </w:pPr>
    </w:p>
    <w:p w:rsidR="00E43562" w:rsidRDefault="00E43562" w:rsidP="00E43562">
      <w:pPr>
        <w:pStyle w:val="a3"/>
        <w:spacing w:before="0" w:beforeAutospacing="0" w:after="120" w:afterAutospacing="0"/>
        <w:jc w:val="right"/>
        <w:rPr>
          <w:sz w:val="28"/>
          <w:szCs w:val="28"/>
        </w:rPr>
      </w:pPr>
      <w:r>
        <w:rPr>
          <w:sz w:val="28"/>
          <w:szCs w:val="28"/>
        </w:rPr>
        <w:t xml:space="preserve">Педагогический совет, </w:t>
      </w:r>
      <w:proofErr w:type="spellStart"/>
      <w:r>
        <w:rPr>
          <w:sz w:val="28"/>
          <w:szCs w:val="28"/>
        </w:rPr>
        <w:t>03.02.2016г</w:t>
      </w:r>
      <w:proofErr w:type="spellEnd"/>
      <w:r>
        <w:rPr>
          <w:sz w:val="28"/>
          <w:szCs w:val="28"/>
        </w:rPr>
        <w:t>.</w:t>
      </w:r>
    </w:p>
    <w:p w:rsidR="00E43562" w:rsidRPr="005014A4" w:rsidRDefault="00E43562" w:rsidP="00E43562">
      <w:pPr>
        <w:pStyle w:val="a3"/>
        <w:spacing w:before="0" w:beforeAutospacing="0" w:after="120" w:afterAutospacing="0"/>
        <w:jc w:val="right"/>
        <w:rPr>
          <w:sz w:val="28"/>
          <w:szCs w:val="28"/>
        </w:rPr>
      </w:pPr>
      <w:r>
        <w:rPr>
          <w:sz w:val="28"/>
          <w:szCs w:val="28"/>
        </w:rPr>
        <w:t xml:space="preserve">Учитель   Е.Г.Денисенко </w:t>
      </w:r>
    </w:p>
    <w:p w:rsidR="00E43562" w:rsidRDefault="00E43562" w:rsidP="00E43562">
      <w:pPr>
        <w:pStyle w:val="a3"/>
        <w:spacing w:before="0" w:beforeAutospacing="0" w:after="120" w:afterAutospacing="0"/>
        <w:jc w:val="center"/>
        <w:rPr>
          <w:b/>
          <w:sz w:val="32"/>
          <w:szCs w:val="32"/>
        </w:rPr>
      </w:pPr>
    </w:p>
    <w:p w:rsidR="00E43562" w:rsidRDefault="00E43562" w:rsidP="00E43562">
      <w:pPr>
        <w:pStyle w:val="a3"/>
        <w:spacing w:before="0" w:beforeAutospacing="0" w:after="120" w:afterAutospacing="0"/>
        <w:jc w:val="center"/>
        <w:rPr>
          <w:b/>
          <w:sz w:val="32"/>
          <w:szCs w:val="32"/>
        </w:rPr>
      </w:pPr>
    </w:p>
    <w:p w:rsidR="00E43562" w:rsidRDefault="00E43562" w:rsidP="00E43562">
      <w:pPr>
        <w:pStyle w:val="a3"/>
        <w:spacing w:before="0" w:beforeAutospacing="0" w:after="120" w:afterAutospacing="0"/>
        <w:jc w:val="center"/>
        <w:rPr>
          <w:b/>
          <w:sz w:val="32"/>
          <w:szCs w:val="32"/>
        </w:rPr>
      </w:pPr>
    </w:p>
    <w:p w:rsidR="00E43562" w:rsidRDefault="00E43562" w:rsidP="00E43562">
      <w:pPr>
        <w:pStyle w:val="a3"/>
        <w:spacing w:before="0" w:beforeAutospacing="0" w:after="120" w:afterAutospacing="0"/>
        <w:jc w:val="center"/>
        <w:rPr>
          <w:b/>
          <w:sz w:val="32"/>
          <w:szCs w:val="32"/>
        </w:rPr>
      </w:pPr>
    </w:p>
    <w:p w:rsidR="00E43562" w:rsidRDefault="00E43562" w:rsidP="00E43562">
      <w:pPr>
        <w:pStyle w:val="a3"/>
        <w:spacing w:before="0" w:beforeAutospacing="0" w:after="120" w:afterAutospacing="0"/>
        <w:jc w:val="center"/>
        <w:rPr>
          <w:b/>
          <w:sz w:val="32"/>
          <w:szCs w:val="32"/>
        </w:rPr>
      </w:pPr>
    </w:p>
    <w:p w:rsidR="00E43562" w:rsidRDefault="00E43562" w:rsidP="00E43562">
      <w:pPr>
        <w:pStyle w:val="a3"/>
        <w:spacing w:before="0" w:beforeAutospacing="0" w:after="120" w:afterAutospacing="0"/>
        <w:jc w:val="center"/>
        <w:rPr>
          <w:b/>
          <w:sz w:val="32"/>
          <w:szCs w:val="32"/>
        </w:rPr>
      </w:pPr>
    </w:p>
    <w:p w:rsidR="00E43562" w:rsidRDefault="00E43562" w:rsidP="00E43562">
      <w:pPr>
        <w:pStyle w:val="a3"/>
        <w:spacing w:before="0" w:beforeAutospacing="0" w:after="120" w:afterAutospacing="0"/>
        <w:jc w:val="center"/>
        <w:rPr>
          <w:b/>
          <w:sz w:val="32"/>
          <w:szCs w:val="32"/>
        </w:rPr>
      </w:pPr>
    </w:p>
    <w:p w:rsidR="00E43562" w:rsidRDefault="00E43562" w:rsidP="00E43562">
      <w:pPr>
        <w:pStyle w:val="a3"/>
        <w:spacing w:before="0" w:beforeAutospacing="0" w:after="120" w:afterAutospacing="0"/>
        <w:jc w:val="center"/>
        <w:rPr>
          <w:b/>
          <w:sz w:val="32"/>
          <w:szCs w:val="32"/>
        </w:rPr>
      </w:pPr>
    </w:p>
    <w:p w:rsidR="00E43562" w:rsidRDefault="00E43562" w:rsidP="00E43562">
      <w:pPr>
        <w:pStyle w:val="a3"/>
        <w:spacing w:before="0" w:beforeAutospacing="0" w:after="120" w:afterAutospacing="0"/>
        <w:jc w:val="center"/>
        <w:rPr>
          <w:b/>
          <w:sz w:val="32"/>
          <w:szCs w:val="32"/>
        </w:rPr>
      </w:pPr>
    </w:p>
    <w:p w:rsidR="00E43562" w:rsidRDefault="00E43562" w:rsidP="00E43562">
      <w:pPr>
        <w:pStyle w:val="a3"/>
        <w:spacing w:before="0" w:beforeAutospacing="0" w:after="120" w:afterAutospacing="0"/>
        <w:jc w:val="center"/>
        <w:rPr>
          <w:b/>
          <w:sz w:val="32"/>
          <w:szCs w:val="32"/>
        </w:rPr>
      </w:pPr>
    </w:p>
    <w:p w:rsidR="00E43562" w:rsidRDefault="00E43562" w:rsidP="00E43562">
      <w:pPr>
        <w:pStyle w:val="a3"/>
        <w:spacing w:before="0" w:beforeAutospacing="0" w:after="120" w:afterAutospacing="0"/>
        <w:jc w:val="center"/>
        <w:rPr>
          <w:b/>
          <w:sz w:val="32"/>
          <w:szCs w:val="32"/>
        </w:rPr>
      </w:pPr>
    </w:p>
    <w:p w:rsidR="00E43562" w:rsidRPr="005014A4" w:rsidRDefault="00E43562" w:rsidP="00E43562">
      <w:pPr>
        <w:pStyle w:val="a3"/>
        <w:spacing w:before="0" w:beforeAutospacing="0" w:after="120" w:afterAutospacing="0"/>
        <w:jc w:val="center"/>
        <w:rPr>
          <w:sz w:val="28"/>
          <w:szCs w:val="28"/>
        </w:rPr>
      </w:pPr>
      <w:r w:rsidRPr="005014A4">
        <w:rPr>
          <w:sz w:val="28"/>
          <w:szCs w:val="28"/>
        </w:rPr>
        <w:t>г</w:t>
      </w:r>
      <w:proofErr w:type="gramStart"/>
      <w:r w:rsidRPr="005014A4">
        <w:rPr>
          <w:sz w:val="28"/>
          <w:szCs w:val="28"/>
        </w:rPr>
        <w:t>.М</w:t>
      </w:r>
      <w:proofErr w:type="gramEnd"/>
      <w:r w:rsidRPr="005014A4">
        <w:rPr>
          <w:sz w:val="28"/>
          <w:szCs w:val="28"/>
        </w:rPr>
        <w:t>агадан, 2015-2016 учебный год.</w:t>
      </w:r>
    </w:p>
    <w:p w:rsidR="003D62EB" w:rsidRPr="00E43562" w:rsidRDefault="007B78D9" w:rsidP="00E43562">
      <w:pPr>
        <w:pStyle w:val="a3"/>
        <w:shd w:val="clear" w:color="auto" w:fill="FFFFFF"/>
        <w:spacing w:before="0" w:beforeAutospacing="0" w:after="120" w:afterAutospacing="0"/>
        <w:jc w:val="center"/>
        <w:rPr>
          <w:b/>
          <w:sz w:val="28"/>
          <w:szCs w:val="28"/>
        </w:rPr>
      </w:pPr>
      <w:r w:rsidRPr="00E43562">
        <w:rPr>
          <w:b/>
          <w:sz w:val="28"/>
          <w:szCs w:val="28"/>
        </w:rPr>
        <w:lastRenderedPageBreak/>
        <w:t>Р</w:t>
      </w:r>
      <w:r w:rsidR="003D62EB" w:rsidRPr="00E43562">
        <w:rPr>
          <w:b/>
          <w:sz w:val="28"/>
          <w:szCs w:val="28"/>
        </w:rPr>
        <w:t xml:space="preserve">оль </w:t>
      </w:r>
      <w:r w:rsidRPr="00E43562">
        <w:rPr>
          <w:b/>
          <w:sz w:val="28"/>
          <w:szCs w:val="28"/>
        </w:rPr>
        <w:t xml:space="preserve">личности </w:t>
      </w:r>
      <w:r w:rsidR="003D62EB" w:rsidRPr="00E43562">
        <w:rPr>
          <w:b/>
          <w:sz w:val="28"/>
          <w:szCs w:val="28"/>
        </w:rPr>
        <w:t>педагога в условиях внедрения ФГОС</w:t>
      </w:r>
      <w:r w:rsidRPr="00E43562">
        <w:rPr>
          <w:b/>
          <w:sz w:val="28"/>
          <w:szCs w:val="28"/>
        </w:rPr>
        <w:t xml:space="preserve"> для детей с ОВЗ</w:t>
      </w:r>
      <w:r w:rsidR="00E43562" w:rsidRPr="00E43562">
        <w:rPr>
          <w:b/>
          <w:sz w:val="28"/>
          <w:szCs w:val="28"/>
        </w:rPr>
        <w:t>.</w:t>
      </w:r>
    </w:p>
    <w:p w:rsidR="00E43562" w:rsidRDefault="00E43562" w:rsidP="00E43562">
      <w:pPr>
        <w:pStyle w:val="a3"/>
        <w:shd w:val="clear" w:color="auto" w:fill="FFFFFF"/>
        <w:spacing w:before="0" w:beforeAutospacing="0" w:after="120" w:afterAutospacing="0"/>
        <w:ind w:firstLine="708"/>
        <w:jc w:val="both"/>
        <w:rPr>
          <w:sz w:val="28"/>
          <w:szCs w:val="28"/>
        </w:rPr>
      </w:pPr>
    </w:p>
    <w:p w:rsidR="00700A4C" w:rsidRPr="00E43562" w:rsidRDefault="003D62EB" w:rsidP="00E43562">
      <w:pPr>
        <w:pStyle w:val="a3"/>
        <w:shd w:val="clear" w:color="auto" w:fill="FFFFFF"/>
        <w:spacing w:before="0" w:beforeAutospacing="0" w:after="120" w:afterAutospacing="0"/>
        <w:ind w:firstLine="708"/>
        <w:jc w:val="both"/>
        <w:rPr>
          <w:sz w:val="28"/>
          <w:szCs w:val="28"/>
        </w:rPr>
      </w:pPr>
      <w:r w:rsidRPr="00E43562">
        <w:rPr>
          <w:sz w:val="28"/>
          <w:szCs w:val="28"/>
        </w:rPr>
        <w:t xml:space="preserve">Внедрение в систему российского профессионального образования новых образовательных стандартов предполагает иной подход и к его содержанию. Стандарт направлен на обеспечение: равных возможностей получения качественного начального общего образования; духовно-нравственного развития и воспитания обучающихся; формирования </w:t>
      </w:r>
      <w:proofErr w:type="spellStart"/>
      <w:r w:rsidRPr="00E43562">
        <w:rPr>
          <w:sz w:val="28"/>
          <w:szCs w:val="28"/>
        </w:rPr>
        <w:t>критериальной</w:t>
      </w:r>
      <w:proofErr w:type="spellEnd"/>
      <w:r w:rsidRPr="00E43562">
        <w:rPr>
          <w:sz w:val="28"/>
          <w:szCs w:val="28"/>
        </w:rPr>
        <w:t xml:space="preserve"> оценки результатов освоения </w:t>
      </w:r>
      <w:proofErr w:type="gramStart"/>
      <w:r w:rsidRPr="00E43562">
        <w:rPr>
          <w:sz w:val="28"/>
          <w:szCs w:val="28"/>
        </w:rPr>
        <w:t>обучающимися</w:t>
      </w:r>
      <w:proofErr w:type="gramEnd"/>
      <w:r w:rsidRPr="00E43562">
        <w:rPr>
          <w:sz w:val="28"/>
          <w:szCs w:val="28"/>
        </w:rPr>
        <w:t xml:space="preserve"> основной образовательной программы начального общего образования, деятельности педагогических работников, образовательных учреждений, функционирования системы образования в целом; </w:t>
      </w:r>
      <w:proofErr w:type="gramStart"/>
      <w:r w:rsidRPr="00E43562">
        <w:rPr>
          <w:sz w:val="28"/>
          <w:szCs w:val="28"/>
        </w:rPr>
        <w:t>условий для эффективной реализации и освоения обучающимися основной образовательной программы начального общего образования, в том числе обеспечение условий для индивидуального развития всех обучающихся, в особенности тех, кто в наибольшей степени нуждается в специальных условиях обучения, – одаренных детей и детей с ограниченными</w:t>
      </w:r>
      <w:r w:rsidRPr="00E43562">
        <w:rPr>
          <w:color w:val="666666"/>
          <w:sz w:val="28"/>
          <w:szCs w:val="28"/>
        </w:rPr>
        <w:t xml:space="preserve"> </w:t>
      </w:r>
      <w:r w:rsidRPr="00E43562">
        <w:rPr>
          <w:sz w:val="28"/>
          <w:szCs w:val="28"/>
        </w:rPr>
        <w:t>возможностями здоровья.</w:t>
      </w:r>
      <w:r w:rsidR="00700A4C" w:rsidRPr="00E43562">
        <w:rPr>
          <w:sz w:val="28"/>
          <w:szCs w:val="28"/>
        </w:rPr>
        <w:t xml:space="preserve"> </w:t>
      </w:r>
      <w:proofErr w:type="gramEnd"/>
    </w:p>
    <w:p w:rsidR="001E6A9E" w:rsidRPr="00E43562" w:rsidRDefault="001E6A9E" w:rsidP="00E43562">
      <w:pPr>
        <w:pStyle w:val="a3"/>
        <w:shd w:val="clear" w:color="auto" w:fill="FFFFFF"/>
        <w:spacing w:before="0" w:beforeAutospacing="0" w:after="120" w:afterAutospacing="0"/>
        <w:ind w:firstLine="708"/>
        <w:jc w:val="both"/>
        <w:rPr>
          <w:color w:val="666666"/>
          <w:sz w:val="28"/>
          <w:szCs w:val="28"/>
        </w:rPr>
      </w:pPr>
      <w:r w:rsidRPr="00E43562">
        <w:rPr>
          <w:color w:val="000000"/>
          <w:sz w:val="28"/>
          <w:szCs w:val="28"/>
        </w:rPr>
        <w:t xml:space="preserve">Со слов одного из разработчиков ФГОС </w:t>
      </w:r>
      <w:proofErr w:type="spellStart"/>
      <w:r w:rsidRPr="00E43562">
        <w:rPr>
          <w:color w:val="000000"/>
          <w:sz w:val="28"/>
          <w:szCs w:val="28"/>
        </w:rPr>
        <w:t>О.А.Карабановой</w:t>
      </w:r>
      <w:proofErr w:type="spellEnd"/>
      <w:r w:rsidRPr="00E43562">
        <w:rPr>
          <w:color w:val="000000"/>
          <w:sz w:val="28"/>
          <w:szCs w:val="28"/>
        </w:rPr>
        <w:t>: «Психологическая составляющая ФГОС несоизмерима с той, что была ранее. И это очень серьёзно, потому что перед образовательными учреждениями поставлена задача обеспечения психолого-педагогического сопровождения образовательного про</w:t>
      </w:r>
      <w:r w:rsidR="00E43562" w:rsidRPr="00E43562">
        <w:rPr>
          <w:color w:val="000000"/>
          <w:sz w:val="28"/>
          <w:szCs w:val="28"/>
        </w:rPr>
        <w:t>цесса. Современные руководители</w:t>
      </w:r>
      <w:r w:rsidRPr="00E43562">
        <w:rPr>
          <w:color w:val="000000"/>
          <w:sz w:val="28"/>
          <w:szCs w:val="28"/>
        </w:rPr>
        <w:t xml:space="preserve"> системы образования прекрасно понимают, что без высокой психологической компетентности всех участников образовательного процесса добиться желаемого невозможно». </w:t>
      </w:r>
    </w:p>
    <w:p w:rsidR="00E43562" w:rsidRDefault="003D62EB" w:rsidP="00E43562">
      <w:pPr>
        <w:shd w:val="clear" w:color="auto" w:fill="FFFFFF"/>
        <w:spacing w:after="120" w:line="240" w:lineRule="auto"/>
        <w:ind w:firstLine="708"/>
        <w:jc w:val="both"/>
        <w:rPr>
          <w:rFonts w:ascii="Times New Roman" w:hAnsi="Times New Roman" w:cs="Times New Roman"/>
          <w:sz w:val="28"/>
          <w:szCs w:val="28"/>
        </w:rPr>
      </w:pPr>
      <w:r w:rsidRPr="00E43562">
        <w:rPr>
          <w:rFonts w:ascii="Times New Roman" w:hAnsi="Times New Roman" w:cs="Times New Roman"/>
          <w:sz w:val="28"/>
          <w:szCs w:val="28"/>
        </w:rPr>
        <w:t>Конечной целью всей системы преобразований является  обеспечение выпускников необходимым в современных условиях уровнем готовности к самостоятельной активной и продуктивной жизнедеятельности. Основой обновления выступает компетентностный подход в подготовке специалиста.</w:t>
      </w:r>
    </w:p>
    <w:p w:rsidR="003D62EB" w:rsidRPr="00E43562" w:rsidRDefault="003D62EB" w:rsidP="00E43562">
      <w:pPr>
        <w:shd w:val="clear" w:color="auto" w:fill="FFFFFF"/>
        <w:spacing w:after="120" w:line="240" w:lineRule="auto"/>
        <w:ind w:firstLine="708"/>
        <w:jc w:val="both"/>
        <w:rPr>
          <w:rFonts w:ascii="Times New Roman" w:hAnsi="Times New Roman" w:cs="Times New Roman"/>
          <w:sz w:val="28"/>
          <w:szCs w:val="28"/>
        </w:rPr>
      </w:pPr>
      <w:r w:rsidRPr="00E43562">
        <w:rPr>
          <w:rFonts w:ascii="Times New Roman" w:hAnsi="Times New Roman" w:cs="Times New Roman"/>
          <w:sz w:val="28"/>
          <w:szCs w:val="28"/>
        </w:rPr>
        <w:t>В условиях перехода на новые образовательные стандарты</w:t>
      </w:r>
      <w:r w:rsidR="00F1485D" w:rsidRPr="00E43562">
        <w:rPr>
          <w:rFonts w:ascii="Times New Roman" w:hAnsi="Times New Roman" w:cs="Times New Roman"/>
          <w:sz w:val="28"/>
          <w:szCs w:val="28"/>
        </w:rPr>
        <w:t>,</w:t>
      </w:r>
      <w:r w:rsidR="004A4D68" w:rsidRPr="00E43562">
        <w:rPr>
          <w:rFonts w:ascii="Times New Roman" w:hAnsi="Times New Roman" w:cs="Times New Roman"/>
          <w:sz w:val="28"/>
          <w:szCs w:val="28"/>
        </w:rPr>
        <w:t xml:space="preserve"> </w:t>
      </w:r>
      <w:r w:rsidR="007B78D9" w:rsidRPr="00E43562">
        <w:rPr>
          <w:rFonts w:ascii="Times New Roman" w:hAnsi="Times New Roman" w:cs="Times New Roman"/>
          <w:sz w:val="28"/>
          <w:szCs w:val="28"/>
        </w:rPr>
        <w:t>педагог, должен обладать</w:t>
      </w:r>
      <w:r w:rsidR="00F1485D" w:rsidRPr="00E43562">
        <w:rPr>
          <w:rFonts w:ascii="Times New Roman" w:hAnsi="Times New Roman" w:cs="Times New Roman"/>
          <w:sz w:val="28"/>
          <w:szCs w:val="28"/>
        </w:rPr>
        <w:t xml:space="preserve"> </w:t>
      </w:r>
      <w:r w:rsidR="007B78D9" w:rsidRPr="00E43562">
        <w:rPr>
          <w:rFonts w:ascii="Times New Roman" w:hAnsi="Times New Roman" w:cs="Times New Roman"/>
          <w:sz w:val="28"/>
          <w:szCs w:val="28"/>
        </w:rPr>
        <w:t>профессиональными, личностными и нравственными качествами</w:t>
      </w:r>
      <w:r w:rsidRPr="00E43562">
        <w:rPr>
          <w:rFonts w:ascii="Times New Roman" w:hAnsi="Times New Roman" w:cs="Times New Roman"/>
          <w:sz w:val="28"/>
          <w:szCs w:val="28"/>
        </w:rPr>
        <w:t>. К профессиональным</w:t>
      </w:r>
      <w:r w:rsidR="007B78D9" w:rsidRPr="00E43562">
        <w:rPr>
          <w:rFonts w:ascii="Times New Roman" w:hAnsi="Times New Roman" w:cs="Times New Roman"/>
          <w:sz w:val="28"/>
          <w:szCs w:val="28"/>
        </w:rPr>
        <w:t xml:space="preserve"> качествам относятся</w:t>
      </w:r>
      <w:r w:rsidRPr="00E43562">
        <w:rPr>
          <w:rFonts w:ascii="Times New Roman" w:hAnsi="Times New Roman" w:cs="Times New Roman"/>
          <w:sz w:val="28"/>
          <w:szCs w:val="28"/>
        </w:rPr>
        <w:t>: знание педагогом своего предмета, умение доступно и интересно излагать материал, тр</w:t>
      </w:r>
      <w:r w:rsidR="007B78D9" w:rsidRPr="00E43562">
        <w:rPr>
          <w:rFonts w:ascii="Times New Roman" w:hAnsi="Times New Roman" w:cs="Times New Roman"/>
          <w:sz w:val="28"/>
          <w:szCs w:val="28"/>
        </w:rPr>
        <w:t>ебовательность. К</w:t>
      </w:r>
      <w:r w:rsidR="00E43562">
        <w:rPr>
          <w:rFonts w:ascii="Times New Roman" w:hAnsi="Times New Roman" w:cs="Times New Roman"/>
          <w:sz w:val="28"/>
          <w:szCs w:val="28"/>
        </w:rPr>
        <w:t xml:space="preserve"> </w:t>
      </w:r>
      <w:proofErr w:type="gramStart"/>
      <w:r w:rsidR="00E43562">
        <w:rPr>
          <w:rFonts w:ascii="Times New Roman" w:hAnsi="Times New Roman" w:cs="Times New Roman"/>
          <w:sz w:val="28"/>
          <w:szCs w:val="28"/>
        </w:rPr>
        <w:t>личностным</w:t>
      </w:r>
      <w:proofErr w:type="gramEnd"/>
      <w:r w:rsidR="00651EC8">
        <w:rPr>
          <w:rFonts w:ascii="Times New Roman" w:hAnsi="Times New Roman" w:cs="Times New Roman"/>
          <w:sz w:val="28"/>
          <w:szCs w:val="28"/>
        </w:rPr>
        <w:t xml:space="preserve"> –</w:t>
      </w:r>
      <w:r w:rsidRPr="00E43562">
        <w:rPr>
          <w:rFonts w:ascii="Times New Roman" w:hAnsi="Times New Roman" w:cs="Times New Roman"/>
          <w:sz w:val="28"/>
          <w:szCs w:val="28"/>
        </w:rPr>
        <w:t xml:space="preserve"> доброта, порядочность, ч</w:t>
      </w:r>
      <w:r w:rsidR="007B78D9" w:rsidRPr="00E43562">
        <w:rPr>
          <w:rFonts w:ascii="Times New Roman" w:hAnsi="Times New Roman" w:cs="Times New Roman"/>
          <w:sz w:val="28"/>
          <w:szCs w:val="28"/>
        </w:rPr>
        <w:t>увство юмора, эмоциональность. К</w:t>
      </w:r>
      <w:r w:rsidR="00E43562">
        <w:rPr>
          <w:rFonts w:ascii="Times New Roman" w:hAnsi="Times New Roman" w:cs="Times New Roman"/>
          <w:sz w:val="28"/>
          <w:szCs w:val="28"/>
        </w:rPr>
        <w:t xml:space="preserve"> </w:t>
      </w:r>
      <w:proofErr w:type="gramStart"/>
      <w:r w:rsidR="00E43562">
        <w:rPr>
          <w:rFonts w:ascii="Times New Roman" w:hAnsi="Times New Roman" w:cs="Times New Roman"/>
          <w:sz w:val="28"/>
          <w:szCs w:val="28"/>
        </w:rPr>
        <w:t>нравственным</w:t>
      </w:r>
      <w:proofErr w:type="gramEnd"/>
      <w:r w:rsidR="00E43562">
        <w:rPr>
          <w:rFonts w:ascii="Times New Roman" w:hAnsi="Times New Roman" w:cs="Times New Roman"/>
          <w:sz w:val="28"/>
          <w:szCs w:val="28"/>
        </w:rPr>
        <w:t xml:space="preserve"> </w:t>
      </w:r>
      <w:r w:rsidR="00651EC8">
        <w:rPr>
          <w:rFonts w:ascii="Times New Roman" w:hAnsi="Times New Roman" w:cs="Times New Roman"/>
          <w:sz w:val="28"/>
          <w:szCs w:val="28"/>
        </w:rPr>
        <w:t>–</w:t>
      </w:r>
      <w:r w:rsidRPr="00E43562">
        <w:rPr>
          <w:rFonts w:ascii="Times New Roman" w:hAnsi="Times New Roman" w:cs="Times New Roman"/>
          <w:sz w:val="28"/>
          <w:szCs w:val="28"/>
        </w:rPr>
        <w:t xml:space="preserve"> педагогический такт, создание к</w:t>
      </w:r>
      <w:r w:rsidR="00F1485D" w:rsidRPr="00E43562">
        <w:rPr>
          <w:rFonts w:ascii="Times New Roman" w:hAnsi="Times New Roman" w:cs="Times New Roman"/>
          <w:sz w:val="28"/>
          <w:szCs w:val="28"/>
        </w:rPr>
        <w:t>омфортного микроклимата в классе</w:t>
      </w:r>
      <w:r w:rsidRPr="00E43562">
        <w:rPr>
          <w:rFonts w:ascii="Times New Roman" w:hAnsi="Times New Roman" w:cs="Times New Roman"/>
          <w:sz w:val="28"/>
          <w:szCs w:val="28"/>
        </w:rPr>
        <w:t xml:space="preserve">, обязательность, интерес к личности обучающегося. </w:t>
      </w:r>
      <w:r w:rsidR="007B78D9" w:rsidRPr="00E43562">
        <w:rPr>
          <w:rFonts w:ascii="Times New Roman" w:hAnsi="Times New Roman" w:cs="Times New Roman"/>
          <w:sz w:val="28"/>
          <w:szCs w:val="28"/>
        </w:rPr>
        <w:t>Н</w:t>
      </w:r>
      <w:r w:rsidRPr="00E43562">
        <w:rPr>
          <w:rFonts w:ascii="Times New Roman" w:hAnsi="Times New Roman" w:cs="Times New Roman"/>
          <w:sz w:val="28"/>
          <w:szCs w:val="28"/>
        </w:rPr>
        <w:t xml:space="preserve">а одном уровне по значимости находятся такие категории как профессионализм педагога и его личностное отношение к </w:t>
      </w:r>
      <w:proofErr w:type="gramStart"/>
      <w:r w:rsidRPr="00E43562">
        <w:rPr>
          <w:rFonts w:ascii="Times New Roman" w:hAnsi="Times New Roman" w:cs="Times New Roman"/>
          <w:sz w:val="28"/>
          <w:szCs w:val="28"/>
        </w:rPr>
        <w:t>обучающемуся</w:t>
      </w:r>
      <w:proofErr w:type="gramEnd"/>
      <w:r w:rsidRPr="00E43562">
        <w:rPr>
          <w:rFonts w:ascii="Times New Roman" w:hAnsi="Times New Roman" w:cs="Times New Roman"/>
          <w:sz w:val="28"/>
          <w:szCs w:val="28"/>
        </w:rPr>
        <w:t>. Большое внимание обучающиеся уделяют наличию личностных кач</w:t>
      </w:r>
      <w:r w:rsidR="00F1485D" w:rsidRPr="00E43562">
        <w:rPr>
          <w:rFonts w:ascii="Times New Roman" w:hAnsi="Times New Roman" w:cs="Times New Roman"/>
          <w:sz w:val="28"/>
          <w:szCs w:val="28"/>
        </w:rPr>
        <w:t>еств у педагога</w:t>
      </w:r>
      <w:r w:rsidRPr="00E43562">
        <w:rPr>
          <w:rFonts w:ascii="Times New Roman" w:hAnsi="Times New Roman" w:cs="Times New Roman"/>
          <w:sz w:val="28"/>
          <w:szCs w:val="28"/>
        </w:rPr>
        <w:t>: пониманию, отзывчивости, уважению к личности обучающегося, коммуникабельности, умению заинтересовать собой, умению объективно оценивать.</w:t>
      </w:r>
    </w:p>
    <w:p w:rsidR="00203AC6" w:rsidRPr="00E43562" w:rsidRDefault="003D62EB" w:rsidP="00E43562">
      <w:pPr>
        <w:pStyle w:val="a3"/>
        <w:shd w:val="clear" w:color="auto" w:fill="FFFFFF"/>
        <w:spacing w:before="0" w:beforeAutospacing="0" w:after="120" w:afterAutospacing="0"/>
        <w:ind w:firstLine="708"/>
        <w:jc w:val="both"/>
        <w:rPr>
          <w:sz w:val="28"/>
          <w:szCs w:val="28"/>
        </w:rPr>
      </w:pPr>
      <w:r w:rsidRPr="00E43562">
        <w:rPr>
          <w:sz w:val="28"/>
          <w:szCs w:val="28"/>
        </w:rPr>
        <w:t>Так в чем же должен заключаться современн</w:t>
      </w:r>
      <w:r w:rsidR="00F1485D" w:rsidRPr="00E43562">
        <w:rPr>
          <w:sz w:val="28"/>
          <w:szCs w:val="28"/>
        </w:rPr>
        <w:t>ый подход педагога в подготовке к дальнейшему обучению учащихся</w:t>
      </w:r>
      <w:r w:rsidRPr="00E43562">
        <w:rPr>
          <w:sz w:val="28"/>
          <w:szCs w:val="28"/>
        </w:rPr>
        <w:t xml:space="preserve">? </w:t>
      </w:r>
      <w:proofErr w:type="gramStart"/>
      <w:r w:rsidRPr="00E43562">
        <w:rPr>
          <w:sz w:val="28"/>
          <w:szCs w:val="28"/>
        </w:rPr>
        <w:t xml:space="preserve">Исследовав этимологию слов «компетентный» (от лат. </w:t>
      </w:r>
      <w:proofErr w:type="spellStart"/>
      <w:r w:rsidRPr="00E43562">
        <w:rPr>
          <w:sz w:val="28"/>
          <w:szCs w:val="28"/>
        </w:rPr>
        <w:t>competens</w:t>
      </w:r>
      <w:proofErr w:type="spellEnd"/>
      <w:r w:rsidRPr="00E43562">
        <w:rPr>
          <w:sz w:val="28"/>
          <w:szCs w:val="28"/>
        </w:rPr>
        <w:t xml:space="preserve">, </w:t>
      </w:r>
      <w:proofErr w:type="spellStart"/>
      <w:r w:rsidRPr="00E43562">
        <w:rPr>
          <w:sz w:val="28"/>
          <w:szCs w:val="28"/>
        </w:rPr>
        <w:t>competentis</w:t>
      </w:r>
      <w:proofErr w:type="spellEnd"/>
      <w:r w:rsidRPr="00E43562">
        <w:rPr>
          <w:sz w:val="28"/>
          <w:szCs w:val="28"/>
        </w:rPr>
        <w:t xml:space="preserve"> – надлежащий, способный, знающий, сведущий в определенной области); и «подход» (в</w:t>
      </w:r>
      <w:r w:rsidR="00E43562">
        <w:rPr>
          <w:sz w:val="28"/>
          <w:szCs w:val="28"/>
        </w:rPr>
        <w:t xml:space="preserve"> словарном толковании В.И. Даля</w:t>
      </w:r>
      <w:r w:rsidRPr="00E43562">
        <w:rPr>
          <w:sz w:val="28"/>
          <w:szCs w:val="28"/>
        </w:rPr>
        <w:t xml:space="preserve"> – «идти под низ чего-то», т</w:t>
      </w:r>
      <w:r w:rsidR="00E43562">
        <w:rPr>
          <w:sz w:val="28"/>
          <w:szCs w:val="28"/>
        </w:rPr>
        <w:t>.е. находиться в основе чего-то),</w:t>
      </w:r>
      <w:r w:rsidRPr="00E43562">
        <w:rPr>
          <w:sz w:val="28"/>
          <w:szCs w:val="28"/>
        </w:rPr>
        <w:t xml:space="preserve"> определяется некоей идеей, концепцией, принципом и центрируется на основных д</w:t>
      </w:r>
      <w:r w:rsidR="00F1485D" w:rsidRPr="00E43562">
        <w:rPr>
          <w:sz w:val="28"/>
          <w:szCs w:val="28"/>
        </w:rPr>
        <w:t>л</w:t>
      </w:r>
      <w:r w:rsidR="00E43562">
        <w:rPr>
          <w:sz w:val="28"/>
          <w:szCs w:val="28"/>
        </w:rPr>
        <w:t>я него одной-двух категориях.</w:t>
      </w:r>
      <w:proofErr w:type="gramEnd"/>
      <w:r w:rsidR="00E43562">
        <w:rPr>
          <w:sz w:val="28"/>
          <w:szCs w:val="28"/>
        </w:rPr>
        <w:t xml:space="preserve"> </w:t>
      </w:r>
      <w:r w:rsidR="00F1485D" w:rsidRPr="00E43562">
        <w:rPr>
          <w:sz w:val="28"/>
          <w:szCs w:val="28"/>
        </w:rPr>
        <w:t>П</w:t>
      </w:r>
      <w:r w:rsidRPr="00E43562">
        <w:rPr>
          <w:sz w:val="28"/>
          <w:szCs w:val="28"/>
        </w:rPr>
        <w:t>риходим к выводу о том,</w:t>
      </w:r>
      <w:r w:rsidR="00F1485D" w:rsidRPr="00E43562">
        <w:rPr>
          <w:sz w:val="28"/>
          <w:szCs w:val="28"/>
        </w:rPr>
        <w:t xml:space="preserve"> что</w:t>
      </w:r>
      <w:r w:rsidRPr="00E43562">
        <w:rPr>
          <w:sz w:val="28"/>
          <w:szCs w:val="28"/>
        </w:rPr>
        <w:t xml:space="preserve"> </w:t>
      </w:r>
      <w:proofErr w:type="spellStart"/>
      <w:r w:rsidRPr="00E43562">
        <w:rPr>
          <w:sz w:val="28"/>
          <w:szCs w:val="28"/>
        </w:rPr>
        <w:t>компетентностный</w:t>
      </w:r>
      <w:proofErr w:type="spellEnd"/>
      <w:r w:rsidRPr="00E43562">
        <w:rPr>
          <w:sz w:val="28"/>
          <w:szCs w:val="28"/>
        </w:rPr>
        <w:t xml:space="preserve"> подход </w:t>
      </w:r>
      <w:r w:rsidR="00E43562">
        <w:rPr>
          <w:sz w:val="28"/>
          <w:szCs w:val="28"/>
        </w:rPr>
        <w:t>–</w:t>
      </w:r>
      <w:r w:rsidRPr="00E43562">
        <w:rPr>
          <w:sz w:val="28"/>
          <w:szCs w:val="28"/>
        </w:rPr>
        <w:t xml:space="preserve"> это совокупность общих принципов определения целей образования, отбора содержания образования, организации образовательного процесса и оценки образовательных </w:t>
      </w:r>
      <w:r w:rsidRPr="00E43562">
        <w:rPr>
          <w:sz w:val="28"/>
          <w:szCs w:val="28"/>
        </w:rPr>
        <w:lastRenderedPageBreak/>
        <w:t>результатов. В системе образован</w:t>
      </w:r>
      <w:r w:rsidR="00E43562">
        <w:rPr>
          <w:sz w:val="28"/>
          <w:szCs w:val="28"/>
        </w:rPr>
        <w:t>ия происходит смещение принципа</w:t>
      </w:r>
      <w:r w:rsidRPr="00E43562">
        <w:rPr>
          <w:sz w:val="28"/>
          <w:szCs w:val="28"/>
        </w:rPr>
        <w:t xml:space="preserve"> адаптивности выпускников на принцип их компетентности в своем виде профессиональной деятельности.</w:t>
      </w:r>
    </w:p>
    <w:p w:rsidR="003D62EB" w:rsidRPr="00E43562" w:rsidRDefault="003D62EB" w:rsidP="00E43562">
      <w:pPr>
        <w:pStyle w:val="a3"/>
        <w:shd w:val="clear" w:color="auto" w:fill="FFFFFF"/>
        <w:spacing w:before="0" w:beforeAutospacing="0" w:after="120" w:afterAutospacing="0"/>
        <w:ind w:firstLine="708"/>
        <w:jc w:val="both"/>
        <w:rPr>
          <w:sz w:val="28"/>
          <w:szCs w:val="28"/>
        </w:rPr>
      </w:pPr>
      <w:r w:rsidRPr="00E43562">
        <w:rPr>
          <w:sz w:val="28"/>
          <w:szCs w:val="28"/>
        </w:rPr>
        <w:t xml:space="preserve">В этой ситуации изменяется подход и к условиям преподавания. Вполне очевидно, что высокий профессионализм педагога должен определяться высоким уровнем его компетентности. Овладение педагогическим мастерством доступно каждому педагогу при условии целенаправленной работы над собой. Оно формируется на основе практического опыта. Но не любой опыт становится источником профессионального мастерства. Таким источником является только труд, осмысленный с точки зрения его сущности, целей и технологии деятельности. Педагогическое мастерство </w:t>
      </w:r>
      <w:r w:rsidR="00E43562">
        <w:rPr>
          <w:sz w:val="28"/>
          <w:szCs w:val="28"/>
        </w:rPr>
        <w:t>–</w:t>
      </w:r>
      <w:r w:rsidRPr="00E43562">
        <w:rPr>
          <w:sz w:val="28"/>
          <w:szCs w:val="28"/>
        </w:rPr>
        <w:t xml:space="preserve"> это сплав личностно-деловых качеств и профессиональной компетентности учи</w:t>
      </w:r>
      <w:r w:rsidR="00E43562">
        <w:rPr>
          <w:sz w:val="28"/>
          <w:szCs w:val="28"/>
        </w:rPr>
        <w:t xml:space="preserve">теля. Компетентность педагога – </w:t>
      </w:r>
      <w:r w:rsidRPr="00E43562">
        <w:rPr>
          <w:sz w:val="28"/>
          <w:szCs w:val="28"/>
        </w:rPr>
        <w:t>эт</w:t>
      </w:r>
      <w:r w:rsidR="00E43562">
        <w:rPr>
          <w:sz w:val="28"/>
          <w:szCs w:val="28"/>
        </w:rPr>
        <w:t>о что-</w:t>
      </w:r>
      <w:r w:rsidRPr="00E43562">
        <w:rPr>
          <w:sz w:val="28"/>
          <w:szCs w:val="28"/>
        </w:rPr>
        <w:t>то новое, представляющее собой систему знаний, умений, способностей и личностных качеств, позволяющее успешно решать функциональные задачи, составляющ</w:t>
      </w:r>
      <w:r w:rsidR="00E43562">
        <w:rPr>
          <w:sz w:val="28"/>
          <w:szCs w:val="28"/>
        </w:rPr>
        <w:t xml:space="preserve">ие сущность профессиональной </w:t>
      </w:r>
      <w:r w:rsidRPr="00E43562">
        <w:rPr>
          <w:sz w:val="28"/>
          <w:szCs w:val="28"/>
        </w:rPr>
        <w:t>деятельности.</w:t>
      </w:r>
    </w:p>
    <w:p w:rsidR="001E0D99" w:rsidRPr="00E43562" w:rsidRDefault="003D62EB" w:rsidP="00E43562">
      <w:pPr>
        <w:pStyle w:val="a3"/>
        <w:shd w:val="clear" w:color="auto" w:fill="FFFFFF"/>
        <w:spacing w:before="0" w:beforeAutospacing="0" w:after="120" w:afterAutospacing="0"/>
        <w:ind w:firstLine="708"/>
        <w:jc w:val="both"/>
        <w:rPr>
          <w:color w:val="000000"/>
          <w:sz w:val="28"/>
          <w:szCs w:val="28"/>
        </w:rPr>
      </w:pPr>
      <w:r w:rsidRPr="00E43562">
        <w:rPr>
          <w:sz w:val="28"/>
          <w:szCs w:val="28"/>
        </w:rPr>
        <w:t>При освоении н</w:t>
      </w:r>
      <w:r w:rsidR="00E43562">
        <w:rPr>
          <w:sz w:val="28"/>
          <w:szCs w:val="28"/>
        </w:rPr>
        <w:t>овых образовательных стандартов</w:t>
      </w:r>
      <w:r w:rsidRPr="00E43562">
        <w:rPr>
          <w:sz w:val="28"/>
          <w:szCs w:val="28"/>
        </w:rPr>
        <w:t xml:space="preserve"> становится возможным активное внедрение в современную педагогику личностно-ориентированных технологий, ориентированных на признание уникальной сущности каждого обучающегося и его инди</w:t>
      </w:r>
      <w:r w:rsidR="00E43562">
        <w:rPr>
          <w:sz w:val="28"/>
          <w:szCs w:val="28"/>
        </w:rPr>
        <w:t xml:space="preserve">видуальной учебной траектории. </w:t>
      </w:r>
      <w:r w:rsidRPr="00E43562">
        <w:rPr>
          <w:sz w:val="28"/>
          <w:szCs w:val="28"/>
        </w:rPr>
        <w:t>В новых условиях преподавания педагог и обучающийся выстраивают взаимоотношения на основе диалога, партнерства и сотрудничества. Преподава</w:t>
      </w:r>
      <w:r w:rsidR="00512DB1" w:rsidRPr="00E43562">
        <w:rPr>
          <w:sz w:val="28"/>
          <w:szCs w:val="28"/>
        </w:rPr>
        <w:t>тель, выступая в роли менеджера или</w:t>
      </w:r>
      <w:r w:rsidRPr="00E43562">
        <w:rPr>
          <w:sz w:val="28"/>
          <w:szCs w:val="28"/>
        </w:rPr>
        <w:t xml:space="preserve"> </w:t>
      </w:r>
      <w:r w:rsidR="009027AD" w:rsidRPr="00E43562">
        <w:rPr>
          <w:sz w:val="28"/>
          <w:szCs w:val="28"/>
        </w:rPr>
        <w:t>репетитора-наставника</w:t>
      </w:r>
      <w:r w:rsidRPr="00E43562">
        <w:rPr>
          <w:sz w:val="28"/>
          <w:szCs w:val="28"/>
        </w:rPr>
        <w:t xml:space="preserve">, организовывает индивидуальную программу изучения. </w:t>
      </w:r>
      <w:r w:rsidR="00E43562">
        <w:rPr>
          <w:sz w:val="28"/>
          <w:szCs w:val="28"/>
        </w:rPr>
        <w:t xml:space="preserve"> </w:t>
      </w:r>
      <w:r w:rsidR="00976696" w:rsidRPr="00E43562">
        <w:rPr>
          <w:color w:val="000000"/>
          <w:sz w:val="28"/>
          <w:szCs w:val="28"/>
        </w:rPr>
        <w:t>Учитель, сегодня должен, обладать так называемой «двойной компетенцией». То есть помимо сугубо традиционных знаний иметь современные знания и навыки работы с информационными технологиями, высокую информационную культуру, что в свою очередь произвело изменения всего компонентного состава и структуры традиционной методической системы.</w:t>
      </w:r>
      <w:r w:rsidR="001E0D99" w:rsidRPr="00E43562">
        <w:rPr>
          <w:color w:val="000000"/>
          <w:sz w:val="28"/>
          <w:szCs w:val="28"/>
        </w:rPr>
        <w:t xml:space="preserve"> </w:t>
      </w:r>
    </w:p>
    <w:p w:rsidR="004A4D68" w:rsidRPr="00E43562" w:rsidRDefault="001E0D99" w:rsidP="00E43562">
      <w:pPr>
        <w:shd w:val="clear" w:color="auto" w:fill="FFFFFF"/>
        <w:spacing w:after="120" w:line="240" w:lineRule="auto"/>
        <w:ind w:firstLine="708"/>
        <w:jc w:val="both"/>
        <w:textAlignment w:val="baseline"/>
        <w:rPr>
          <w:rFonts w:ascii="Times New Roman" w:eastAsia="Times New Roman" w:hAnsi="Times New Roman" w:cs="Times New Roman"/>
          <w:color w:val="000000"/>
          <w:sz w:val="28"/>
          <w:szCs w:val="28"/>
          <w:lang w:eastAsia="ru-RU"/>
        </w:rPr>
      </w:pPr>
      <w:r w:rsidRPr="00E43562">
        <w:rPr>
          <w:rFonts w:ascii="Times New Roman" w:hAnsi="Times New Roman" w:cs="Times New Roman"/>
          <w:sz w:val="28"/>
          <w:szCs w:val="28"/>
        </w:rPr>
        <w:t>Каковы же требования</w:t>
      </w:r>
      <w:r w:rsidR="005C2469" w:rsidRPr="00E43562">
        <w:rPr>
          <w:rFonts w:ascii="Times New Roman" w:hAnsi="Times New Roman" w:cs="Times New Roman"/>
          <w:sz w:val="28"/>
          <w:szCs w:val="28"/>
        </w:rPr>
        <w:t>,</w:t>
      </w:r>
      <w:r w:rsidRPr="00E43562">
        <w:rPr>
          <w:rFonts w:ascii="Times New Roman" w:hAnsi="Times New Roman" w:cs="Times New Roman"/>
          <w:sz w:val="28"/>
          <w:szCs w:val="28"/>
        </w:rPr>
        <w:t xml:space="preserve"> предъявляемые к современному уроку? А это хорошо организованный урок, в хорошо оборудованном кабинете, должен иметь хорошее начало и хорошее окончание. Учитель должен спланировать свою деятельность и деятельность учащи</w:t>
      </w:r>
      <w:r w:rsidR="004A4D68" w:rsidRPr="00E43562">
        <w:rPr>
          <w:rFonts w:ascii="Times New Roman" w:hAnsi="Times New Roman" w:cs="Times New Roman"/>
          <w:sz w:val="28"/>
          <w:szCs w:val="28"/>
        </w:rPr>
        <w:t xml:space="preserve">хся, четко сформулировать тему, </w:t>
      </w:r>
      <w:r w:rsidRPr="00E43562">
        <w:rPr>
          <w:rFonts w:ascii="Times New Roman" w:hAnsi="Times New Roman" w:cs="Times New Roman"/>
          <w:sz w:val="28"/>
          <w:szCs w:val="28"/>
        </w:rPr>
        <w:t>цель, задачи урока.</w:t>
      </w:r>
      <w:r w:rsidR="004A4D68" w:rsidRPr="00E43562">
        <w:rPr>
          <w:rFonts w:ascii="Times New Roman" w:eastAsia="Times New Roman" w:hAnsi="Times New Roman" w:cs="Times New Roman"/>
          <w:color w:val="000000"/>
          <w:sz w:val="28"/>
          <w:szCs w:val="28"/>
          <w:lang w:eastAsia="ru-RU"/>
        </w:rPr>
        <w:t xml:space="preserve"> </w:t>
      </w:r>
    </w:p>
    <w:p w:rsidR="004A4D68" w:rsidRPr="00E43562" w:rsidRDefault="004A4D68" w:rsidP="00E43562">
      <w:pPr>
        <w:shd w:val="clear" w:color="auto" w:fill="FFFFFF"/>
        <w:spacing w:after="120" w:line="240" w:lineRule="auto"/>
        <w:ind w:firstLine="708"/>
        <w:jc w:val="both"/>
        <w:textAlignment w:val="baseline"/>
        <w:rPr>
          <w:rFonts w:ascii="Times New Roman" w:eastAsia="Times New Roman" w:hAnsi="Times New Roman" w:cs="Times New Roman"/>
          <w:color w:val="000000"/>
          <w:sz w:val="28"/>
          <w:szCs w:val="28"/>
          <w:lang w:eastAsia="ru-RU"/>
        </w:rPr>
      </w:pPr>
      <w:r w:rsidRPr="00E43562">
        <w:rPr>
          <w:rFonts w:ascii="Times New Roman" w:eastAsia="Times New Roman" w:hAnsi="Times New Roman" w:cs="Times New Roman"/>
          <w:color w:val="000000"/>
          <w:sz w:val="28"/>
          <w:szCs w:val="28"/>
          <w:lang w:eastAsia="ru-RU"/>
        </w:rPr>
        <w:t>Р</w:t>
      </w:r>
      <w:r w:rsidR="00E43562">
        <w:rPr>
          <w:rFonts w:ascii="Times New Roman" w:eastAsia="Times New Roman" w:hAnsi="Times New Roman" w:cs="Times New Roman"/>
          <w:color w:val="000000"/>
          <w:sz w:val="28"/>
          <w:szCs w:val="28"/>
          <w:lang w:eastAsia="ru-RU"/>
        </w:rPr>
        <w:t xml:space="preserve">ассмотрим характеристику основных </w:t>
      </w:r>
      <w:r w:rsidRPr="00E43562">
        <w:rPr>
          <w:rFonts w:ascii="Times New Roman" w:eastAsia="Times New Roman" w:hAnsi="Times New Roman" w:cs="Times New Roman"/>
          <w:color w:val="000000"/>
          <w:sz w:val="28"/>
          <w:szCs w:val="28"/>
          <w:lang w:eastAsia="ru-RU"/>
        </w:rPr>
        <w:t>изм</w:t>
      </w:r>
      <w:r w:rsidR="00FF06B4" w:rsidRPr="00E43562">
        <w:rPr>
          <w:rFonts w:ascii="Times New Roman" w:eastAsia="Times New Roman" w:hAnsi="Times New Roman" w:cs="Times New Roman"/>
          <w:color w:val="000000"/>
          <w:sz w:val="28"/>
          <w:szCs w:val="28"/>
          <w:lang w:eastAsia="ru-RU"/>
        </w:rPr>
        <w:t xml:space="preserve">енений в </w:t>
      </w:r>
      <w:r w:rsidR="00E43562">
        <w:rPr>
          <w:rFonts w:ascii="Times New Roman" w:eastAsia="Times New Roman" w:hAnsi="Times New Roman" w:cs="Times New Roman"/>
          <w:color w:val="000000"/>
          <w:sz w:val="28"/>
          <w:szCs w:val="28"/>
          <w:lang w:eastAsia="ru-RU"/>
        </w:rPr>
        <w:t xml:space="preserve">деятельности </w:t>
      </w:r>
      <w:r w:rsidRPr="00E43562">
        <w:rPr>
          <w:rFonts w:ascii="Times New Roman" w:eastAsia="Times New Roman" w:hAnsi="Times New Roman" w:cs="Times New Roman"/>
          <w:color w:val="000000"/>
          <w:sz w:val="28"/>
          <w:szCs w:val="28"/>
          <w:lang w:eastAsia="ru-RU"/>
        </w:rPr>
        <w:t xml:space="preserve">педагога, работающего по федеральным государственным образовательным стандартам. Например, подготовка к уроку. Традиционная деятельность учителя, который  </w:t>
      </w:r>
      <w:r w:rsidR="005F486A" w:rsidRPr="00E43562">
        <w:rPr>
          <w:rFonts w:ascii="Times New Roman" w:eastAsia="Times New Roman" w:hAnsi="Times New Roman" w:cs="Times New Roman"/>
          <w:color w:val="000000"/>
          <w:sz w:val="28"/>
          <w:szCs w:val="28"/>
          <w:lang w:eastAsia="ru-RU"/>
        </w:rPr>
        <w:t>ис</w:t>
      </w:r>
      <w:r w:rsidRPr="00E43562">
        <w:rPr>
          <w:rFonts w:ascii="Times New Roman" w:eastAsia="Times New Roman" w:hAnsi="Times New Roman" w:cs="Times New Roman"/>
          <w:color w:val="000000"/>
          <w:sz w:val="28"/>
          <w:szCs w:val="28"/>
          <w:lang w:eastAsia="ru-RU"/>
        </w:rPr>
        <w:t xml:space="preserve">пользует жестко структурированный </w:t>
      </w:r>
      <w:hyperlink r:id="rId7" w:tooltip="Конспекты уроков" w:history="1">
        <w:r w:rsidRPr="00E43562">
          <w:rPr>
            <w:rFonts w:ascii="Times New Roman" w:eastAsia="Times New Roman" w:hAnsi="Times New Roman" w:cs="Times New Roman"/>
            <w:sz w:val="28"/>
            <w:szCs w:val="28"/>
            <w:lang w:eastAsia="ru-RU"/>
          </w:rPr>
          <w:t>конспект урока</w:t>
        </w:r>
      </w:hyperlink>
      <w:r w:rsidRPr="00E43562">
        <w:rPr>
          <w:sz w:val="28"/>
          <w:szCs w:val="28"/>
        </w:rPr>
        <w:t xml:space="preserve"> </w:t>
      </w:r>
      <w:r w:rsidRPr="00E43562">
        <w:rPr>
          <w:rFonts w:ascii="Times New Roman" w:hAnsi="Times New Roman" w:cs="Times New Roman"/>
          <w:sz w:val="28"/>
          <w:szCs w:val="28"/>
        </w:rPr>
        <w:t>и п</w:t>
      </w:r>
      <w:r w:rsidRPr="00E43562">
        <w:rPr>
          <w:rFonts w:ascii="Times New Roman" w:eastAsia="Times New Roman" w:hAnsi="Times New Roman" w:cs="Times New Roman"/>
          <w:color w:val="000000"/>
          <w:sz w:val="28"/>
          <w:szCs w:val="28"/>
          <w:lang w:eastAsia="ru-RU"/>
        </w:rPr>
        <w:t>ри подготовке к уроку использует учебник и</w:t>
      </w:r>
      <w:r w:rsidR="00E43562">
        <w:rPr>
          <w:rFonts w:ascii="Times New Roman" w:eastAsia="Times New Roman" w:hAnsi="Times New Roman" w:cs="Times New Roman"/>
          <w:color w:val="000000"/>
          <w:sz w:val="28"/>
          <w:szCs w:val="28"/>
          <w:lang w:eastAsia="ru-RU"/>
        </w:rPr>
        <w:t xml:space="preserve"> </w:t>
      </w:r>
      <w:hyperlink r:id="rId8" w:tooltip="Методические рекомендации" w:history="1">
        <w:r w:rsidRPr="00E43562">
          <w:rPr>
            <w:rFonts w:ascii="Times New Roman" w:eastAsia="Times New Roman" w:hAnsi="Times New Roman" w:cs="Times New Roman"/>
            <w:sz w:val="28"/>
            <w:szCs w:val="28"/>
            <w:lang w:eastAsia="ru-RU"/>
          </w:rPr>
          <w:t>методические рекомендации</w:t>
        </w:r>
      </w:hyperlink>
      <w:r w:rsidRPr="00E43562">
        <w:rPr>
          <w:sz w:val="28"/>
          <w:szCs w:val="28"/>
        </w:rPr>
        <w:t xml:space="preserve"> </w:t>
      </w:r>
      <w:r w:rsidR="005961E6" w:rsidRPr="00E43562">
        <w:rPr>
          <w:rFonts w:ascii="Times New Roman" w:hAnsi="Times New Roman" w:cs="Times New Roman"/>
          <w:sz w:val="28"/>
          <w:szCs w:val="28"/>
        </w:rPr>
        <w:t xml:space="preserve">использует </w:t>
      </w:r>
      <w:r w:rsidR="005961E6" w:rsidRPr="00E43562">
        <w:rPr>
          <w:rFonts w:ascii="Times New Roman" w:eastAsia="Times New Roman" w:hAnsi="Times New Roman" w:cs="Times New Roman"/>
          <w:color w:val="000000"/>
          <w:sz w:val="28"/>
          <w:szCs w:val="28"/>
          <w:lang w:eastAsia="ru-RU"/>
        </w:rPr>
        <w:t>м</w:t>
      </w:r>
      <w:r w:rsidR="00E43562">
        <w:rPr>
          <w:rFonts w:ascii="Times New Roman" w:eastAsia="Times New Roman" w:hAnsi="Times New Roman" w:cs="Times New Roman"/>
          <w:color w:val="000000"/>
          <w:sz w:val="28"/>
          <w:szCs w:val="28"/>
          <w:lang w:eastAsia="ru-RU"/>
        </w:rPr>
        <w:t xml:space="preserve">атериал </w:t>
      </w:r>
      <w:r w:rsidR="005961E6" w:rsidRPr="00E43562">
        <w:rPr>
          <w:rFonts w:ascii="Times New Roman" w:eastAsia="Times New Roman" w:hAnsi="Times New Roman" w:cs="Times New Roman"/>
          <w:color w:val="000000"/>
          <w:sz w:val="28"/>
          <w:szCs w:val="28"/>
          <w:lang w:eastAsia="ru-RU"/>
        </w:rPr>
        <w:t>однотипный, практически н</w:t>
      </w:r>
      <w:r w:rsidR="00E43562">
        <w:rPr>
          <w:rFonts w:ascii="Times New Roman" w:eastAsia="Times New Roman" w:hAnsi="Times New Roman" w:cs="Times New Roman"/>
          <w:color w:val="000000"/>
          <w:sz w:val="28"/>
          <w:szCs w:val="28"/>
          <w:lang w:eastAsia="ru-RU"/>
        </w:rPr>
        <w:t xml:space="preserve">е отражает различные источники </w:t>
      </w:r>
      <w:r w:rsidR="005961E6" w:rsidRPr="00E43562">
        <w:rPr>
          <w:rFonts w:ascii="Times New Roman" w:eastAsia="Times New Roman" w:hAnsi="Times New Roman" w:cs="Times New Roman"/>
          <w:color w:val="000000"/>
          <w:sz w:val="28"/>
          <w:szCs w:val="28"/>
          <w:lang w:eastAsia="ru-RU"/>
        </w:rPr>
        <w:t>получения информации и не стимулирует к самообразованию</w:t>
      </w:r>
      <w:r w:rsidR="005961E6" w:rsidRPr="00E43562">
        <w:rPr>
          <w:rFonts w:ascii="Times New Roman" w:hAnsi="Times New Roman" w:cs="Times New Roman"/>
          <w:sz w:val="28"/>
          <w:szCs w:val="28"/>
        </w:rPr>
        <w:t xml:space="preserve"> </w:t>
      </w:r>
      <w:r w:rsidRPr="00E43562">
        <w:rPr>
          <w:rFonts w:ascii="Times New Roman" w:hAnsi="Times New Roman" w:cs="Times New Roman"/>
          <w:sz w:val="28"/>
          <w:szCs w:val="28"/>
        </w:rPr>
        <w:t>или</w:t>
      </w:r>
      <w:r w:rsidR="00711CE8" w:rsidRPr="00E43562">
        <w:rPr>
          <w:rFonts w:ascii="Times New Roman" w:hAnsi="Times New Roman" w:cs="Times New Roman"/>
          <w:sz w:val="28"/>
          <w:szCs w:val="28"/>
        </w:rPr>
        <w:t xml:space="preserve"> же</w:t>
      </w:r>
      <w:r w:rsidRPr="00E43562">
        <w:rPr>
          <w:rFonts w:ascii="Times New Roman" w:eastAsia="Times New Roman" w:hAnsi="Times New Roman" w:cs="Times New Roman"/>
          <w:color w:val="000000"/>
          <w:sz w:val="28"/>
          <w:szCs w:val="28"/>
          <w:lang w:eastAsia="ru-RU"/>
        </w:rPr>
        <w:t xml:space="preserve"> </w:t>
      </w:r>
      <w:r w:rsidR="00E43562">
        <w:rPr>
          <w:rFonts w:ascii="Times New Roman" w:eastAsia="Times New Roman" w:hAnsi="Times New Roman" w:cs="Times New Roman"/>
          <w:color w:val="000000"/>
          <w:sz w:val="28"/>
          <w:szCs w:val="28"/>
          <w:lang w:eastAsia="ru-RU"/>
        </w:rPr>
        <w:t xml:space="preserve">учитель, работающий по </w:t>
      </w:r>
      <w:r w:rsidRPr="00E43562">
        <w:rPr>
          <w:rFonts w:ascii="Times New Roman" w:eastAsia="Times New Roman" w:hAnsi="Times New Roman" w:cs="Times New Roman"/>
          <w:color w:val="000000"/>
          <w:sz w:val="28"/>
          <w:szCs w:val="28"/>
          <w:lang w:eastAsia="ru-RU"/>
        </w:rPr>
        <w:t>ФГОС. Учитель пользуется сценарным планом урока, предоставляющим ему свободу в выборе форм, способов и приемов обучения, использует учебник и методические рекомендации, интернет-ресурсы,</w:t>
      </w:r>
      <w:r w:rsidR="00E34F0C" w:rsidRPr="00E43562">
        <w:rPr>
          <w:rFonts w:ascii="Times New Roman" w:eastAsia="Times New Roman" w:hAnsi="Times New Roman" w:cs="Times New Roman"/>
          <w:color w:val="000000"/>
          <w:sz w:val="28"/>
          <w:szCs w:val="28"/>
          <w:lang w:eastAsia="ru-RU"/>
        </w:rPr>
        <w:t xml:space="preserve"> материал разного типа, вида и формы, справочно-информационный и самообразовательный</w:t>
      </w:r>
      <w:r w:rsidRPr="00E43562">
        <w:rPr>
          <w:rFonts w:ascii="Times New Roman" w:eastAsia="Times New Roman" w:hAnsi="Times New Roman" w:cs="Times New Roman"/>
          <w:color w:val="000000"/>
          <w:sz w:val="28"/>
          <w:szCs w:val="28"/>
          <w:lang w:eastAsia="ru-RU"/>
        </w:rPr>
        <w:t xml:space="preserve">. </w:t>
      </w:r>
      <w:r w:rsidR="00FF06B4" w:rsidRPr="00E43562">
        <w:rPr>
          <w:rFonts w:ascii="Times New Roman" w:eastAsia="Times New Roman" w:hAnsi="Times New Roman" w:cs="Times New Roman"/>
          <w:color w:val="000000"/>
          <w:sz w:val="28"/>
          <w:szCs w:val="28"/>
          <w:lang w:eastAsia="ru-RU"/>
        </w:rPr>
        <w:t>При этом учителю приходится использовать свои знания, умения, опыт, жизненные ценности и нравственные ориентиры, свои интересы и наклонности.</w:t>
      </w:r>
    </w:p>
    <w:p w:rsidR="00C572CB" w:rsidRPr="00E43562" w:rsidRDefault="00C572CB" w:rsidP="00E43562">
      <w:pPr>
        <w:shd w:val="clear" w:color="auto" w:fill="FFFFFF"/>
        <w:spacing w:after="120" w:line="240" w:lineRule="auto"/>
        <w:ind w:firstLine="708"/>
        <w:jc w:val="both"/>
        <w:textAlignment w:val="baseline"/>
        <w:rPr>
          <w:rFonts w:ascii="Times New Roman" w:eastAsia="Times New Roman" w:hAnsi="Times New Roman" w:cs="Times New Roman"/>
          <w:color w:val="000000"/>
          <w:sz w:val="28"/>
          <w:szCs w:val="28"/>
          <w:lang w:eastAsia="ru-RU"/>
        </w:rPr>
      </w:pPr>
      <w:r w:rsidRPr="00E43562">
        <w:rPr>
          <w:rFonts w:ascii="Times New Roman" w:eastAsia="Times New Roman" w:hAnsi="Times New Roman" w:cs="Times New Roman"/>
          <w:color w:val="000000"/>
          <w:sz w:val="28"/>
          <w:szCs w:val="28"/>
          <w:lang w:eastAsia="ru-RU"/>
        </w:rPr>
        <w:t xml:space="preserve">Учитель должен осуществить переход от традиционных технологий к технологиям развивающего, личностно ориентированного обучения, использовать </w:t>
      </w:r>
      <w:r w:rsidRPr="00E43562">
        <w:rPr>
          <w:rFonts w:ascii="Times New Roman" w:eastAsia="Times New Roman" w:hAnsi="Times New Roman" w:cs="Times New Roman"/>
          <w:color w:val="000000"/>
          <w:sz w:val="28"/>
          <w:szCs w:val="28"/>
          <w:lang w:eastAsia="ru-RU"/>
        </w:rPr>
        <w:lastRenderedPageBreak/>
        <w:t xml:space="preserve">технологии уровневой дифференциации, обучения на основе </w:t>
      </w:r>
      <w:proofErr w:type="spellStart"/>
      <w:r w:rsidRPr="00E43562">
        <w:rPr>
          <w:rFonts w:ascii="Times New Roman" w:eastAsia="Times New Roman" w:hAnsi="Times New Roman" w:cs="Times New Roman"/>
          <w:color w:val="000000"/>
          <w:sz w:val="28"/>
          <w:szCs w:val="28"/>
          <w:lang w:eastAsia="ru-RU"/>
        </w:rPr>
        <w:t>компетентностного</w:t>
      </w:r>
      <w:proofErr w:type="spellEnd"/>
      <w:r w:rsidRPr="00E43562">
        <w:rPr>
          <w:rFonts w:ascii="Times New Roman" w:eastAsia="Times New Roman" w:hAnsi="Times New Roman" w:cs="Times New Roman"/>
          <w:color w:val="000000"/>
          <w:sz w:val="28"/>
          <w:szCs w:val="28"/>
          <w:lang w:eastAsia="ru-RU"/>
        </w:rPr>
        <w:t xml:space="preserve"> подхода, «учебных ситуаций», проектной </w:t>
      </w:r>
      <w:r w:rsidRPr="00E43562">
        <w:rPr>
          <w:rFonts w:ascii="Times New Roman" w:eastAsia="Times New Roman" w:hAnsi="Times New Roman" w:cs="Times New Roman"/>
          <w:sz w:val="28"/>
          <w:szCs w:val="28"/>
          <w:lang w:eastAsia="ru-RU"/>
        </w:rPr>
        <w:t>и</w:t>
      </w:r>
      <w:r w:rsidR="00E43562">
        <w:rPr>
          <w:rFonts w:ascii="Times New Roman" w:eastAsia="Times New Roman" w:hAnsi="Times New Roman" w:cs="Times New Roman"/>
          <w:sz w:val="28"/>
          <w:szCs w:val="28"/>
          <w:lang w:eastAsia="ru-RU"/>
        </w:rPr>
        <w:t xml:space="preserve"> </w:t>
      </w:r>
      <w:hyperlink r:id="rId9" w:tooltip="Научно-исследовательская деятельность" w:history="1">
        <w:r w:rsidRPr="00E43562">
          <w:rPr>
            <w:rFonts w:ascii="Times New Roman" w:eastAsia="Times New Roman" w:hAnsi="Times New Roman" w:cs="Times New Roman"/>
            <w:sz w:val="28"/>
            <w:szCs w:val="28"/>
            <w:lang w:eastAsia="ru-RU"/>
          </w:rPr>
          <w:t>исследовательской деятельности</w:t>
        </w:r>
      </w:hyperlink>
      <w:r w:rsidRPr="00E43562">
        <w:rPr>
          <w:rFonts w:ascii="Times New Roman" w:eastAsia="Times New Roman" w:hAnsi="Times New Roman" w:cs="Times New Roman"/>
          <w:sz w:val="28"/>
          <w:szCs w:val="28"/>
          <w:lang w:eastAsia="ru-RU"/>
        </w:rPr>
        <w:t>,</w:t>
      </w:r>
      <w:r w:rsidR="00E43562">
        <w:rPr>
          <w:rFonts w:ascii="Times New Roman" w:eastAsia="Times New Roman" w:hAnsi="Times New Roman" w:cs="Times New Roman"/>
          <w:sz w:val="28"/>
          <w:szCs w:val="28"/>
          <w:lang w:eastAsia="ru-RU"/>
        </w:rPr>
        <w:t xml:space="preserve"> </w:t>
      </w:r>
      <w:hyperlink r:id="rId10" w:tooltip="Информационные технологии" w:history="1">
        <w:r w:rsidRPr="00E43562">
          <w:rPr>
            <w:rFonts w:ascii="Times New Roman" w:eastAsia="Times New Roman" w:hAnsi="Times New Roman" w:cs="Times New Roman"/>
            <w:sz w:val="28"/>
            <w:szCs w:val="28"/>
            <w:lang w:eastAsia="ru-RU"/>
          </w:rPr>
          <w:t>информационно-коммуникационные технологии</w:t>
        </w:r>
      </w:hyperlink>
      <w:r w:rsidRPr="00E43562">
        <w:rPr>
          <w:rFonts w:ascii="Times New Roman" w:eastAsia="Times New Roman" w:hAnsi="Times New Roman" w:cs="Times New Roman"/>
          <w:color w:val="000000"/>
          <w:sz w:val="28"/>
          <w:szCs w:val="28"/>
          <w:lang w:eastAsia="ru-RU"/>
        </w:rPr>
        <w:t>, интерактивные метод</w:t>
      </w:r>
      <w:r w:rsidR="00E43562">
        <w:rPr>
          <w:rFonts w:ascii="Times New Roman" w:eastAsia="Times New Roman" w:hAnsi="Times New Roman" w:cs="Times New Roman"/>
          <w:color w:val="000000"/>
          <w:sz w:val="28"/>
          <w:szCs w:val="28"/>
          <w:lang w:eastAsia="ru-RU"/>
        </w:rPr>
        <w:t xml:space="preserve">ы и активные формы обучения. </w:t>
      </w:r>
    </w:p>
    <w:p w:rsidR="006C3160" w:rsidRPr="00E43562" w:rsidRDefault="00C572CB" w:rsidP="00E43562">
      <w:pPr>
        <w:shd w:val="clear" w:color="auto" w:fill="FFFFFF"/>
        <w:spacing w:after="120" w:line="240" w:lineRule="auto"/>
        <w:ind w:firstLine="708"/>
        <w:jc w:val="both"/>
        <w:textAlignment w:val="baseline"/>
        <w:rPr>
          <w:rFonts w:ascii="Times New Roman" w:eastAsia="Times New Roman" w:hAnsi="Times New Roman" w:cs="Times New Roman"/>
          <w:color w:val="000000"/>
          <w:sz w:val="28"/>
          <w:szCs w:val="28"/>
          <w:lang w:eastAsia="ru-RU"/>
        </w:rPr>
      </w:pPr>
      <w:r w:rsidRPr="00E43562">
        <w:rPr>
          <w:rFonts w:ascii="Times New Roman" w:eastAsia="Times New Roman" w:hAnsi="Times New Roman" w:cs="Times New Roman"/>
          <w:color w:val="000000"/>
          <w:sz w:val="28"/>
          <w:szCs w:val="28"/>
          <w:lang w:eastAsia="ru-RU"/>
        </w:rPr>
        <w:t>Профессионализм педагога определяется его профессиональной пригодностью; профессиональным самоопределением; саморазвитием, т. е. целенаправленным формированием в себе тех качеств, которые необходимы для выполнения</w:t>
      </w:r>
      <w:r w:rsidR="00E43562">
        <w:rPr>
          <w:rFonts w:ascii="Times New Roman" w:eastAsia="Times New Roman" w:hAnsi="Times New Roman" w:cs="Times New Roman"/>
          <w:color w:val="000000"/>
          <w:sz w:val="28"/>
          <w:szCs w:val="28"/>
          <w:lang w:eastAsia="ru-RU"/>
        </w:rPr>
        <w:t xml:space="preserve"> </w:t>
      </w:r>
      <w:hyperlink r:id="rId11" w:tooltip="Профессиональная деятельность" w:history="1">
        <w:r w:rsidRPr="00E43562">
          <w:rPr>
            <w:rFonts w:ascii="Times New Roman" w:eastAsia="Times New Roman" w:hAnsi="Times New Roman" w:cs="Times New Roman"/>
            <w:sz w:val="28"/>
            <w:szCs w:val="28"/>
            <w:lang w:eastAsia="ru-RU"/>
          </w:rPr>
          <w:t>профессиональной деятельности</w:t>
        </w:r>
      </w:hyperlink>
      <w:r w:rsidRPr="00E43562">
        <w:rPr>
          <w:rFonts w:ascii="Times New Roman" w:eastAsia="Times New Roman" w:hAnsi="Times New Roman" w:cs="Times New Roman"/>
          <w:sz w:val="28"/>
          <w:szCs w:val="28"/>
          <w:lang w:eastAsia="ru-RU"/>
        </w:rPr>
        <w:t xml:space="preserve">. </w:t>
      </w:r>
      <w:r w:rsidRPr="00E43562">
        <w:rPr>
          <w:rFonts w:ascii="Times New Roman" w:eastAsia="Times New Roman" w:hAnsi="Times New Roman" w:cs="Times New Roman"/>
          <w:color w:val="000000"/>
          <w:sz w:val="28"/>
          <w:szCs w:val="28"/>
          <w:lang w:eastAsia="ru-RU"/>
        </w:rPr>
        <w:t xml:space="preserve">Отличительными чертами современного педагога, педагога </w:t>
      </w:r>
      <w:r w:rsidR="00E43562">
        <w:rPr>
          <w:rFonts w:ascii="Times New Roman" w:eastAsia="Times New Roman" w:hAnsi="Times New Roman" w:cs="Times New Roman"/>
          <w:color w:val="000000"/>
          <w:sz w:val="28"/>
          <w:szCs w:val="28"/>
          <w:lang w:eastAsia="ru-RU"/>
        </w:rPr>
        <w:t>–</w:t>
      </w:r>
      <w:r w:rsidRPr="00E43562">
        <w:rPr>
          <w:rFonts w:ascii="Times New Roman" w:eastAsia="Times New Roman" w:hAnsi="Times New Roman" w:cs="Times New Roman"/>
          <w:color w:val="000000"/>
          <w:sz w:val="28"/>
          <w:szCs w:val="28"/>
          <w:lang w:eastAsia="ru-RU"/>
        </w:rPr>
        <w:t xml:space="preserve"> </w:t>
      </w:r>
      <w:r w:rsidR="00E43562">
        <w:rPr>
          <w:rFonts w:ascii="Times New Roman" w:eastAsia="Times New Roman" w:hAnsi="Times New Roman" w:cs="Times New Roman"/>
          <w:color w:val="000000"/>
          <w:sz w:val="28"/>
          <w:szCs w:val="28"/>
          <w:lang w:eastAsia="ru-RU"/>
        </w:rPr>
        <w:t>мас</w:t>
      </w:r>
      <w:r w:rsidRPr="00E43562">
        <w:rPr>
          <w:rFonts w:ascii="Times New Roman" w:eastAsia="Times New Roman" w:hAnsi="Times New Roman" w:cs="Times New Roman"/>
          <w:color w:val="000000"/>
          <w:sz w:val="28"/>
          <w:szCs w:val="28"/>
          <w:lang w:eastAsia="ru-RU"/>
        </w:rPr>
        <w:t xml:space="preserve">тера являются постоянное самосовершенствование, самокритичность, эрудиция и высокая культура труда. Профессиональный рост учителя невозможен без самообразовательной потребности. Для современного учителя очень важно никогда не останавливаться на </w:t>
      </w:r>
      <w:proofErr w:type="gramStart"/>
      <w:r w:rsidRPr="00E43562">
        <w:rPr>
          <w:rFonts w:ascii="Times New Roman" w:eastAsia="Times New Roman" w:hAnsi="Times New Roman" w:cs="Times New Roman"/>
          <w:color w:val="000000"/>
          <w:sz w:val="28"/>
          <w:szCs w:val="28"/>
          <w:lang w:eastAsia="ru-RU"/>
        </w:rPr>
        <w:t>достигнутом</w:t>
      </w:r>
      <w:proofErr w:type="gramEnd"/>
      <w:r w:rsidRPr="00E43562">
        <w:rPr>
          <w:rFonts w:ascii="Times New Roman" w:eastAsia="Times New Roman" w:hAnsi="Times New Roman" w:cs="Times New Roman"/>
          <w:color w:val="000000"/>
          <w:sz w:val="28"/>
          <w:szCs w:val="28"/>
          <w:lang w:eastAsia="ru-RU"/>
        </w:rPr>
        <w:t>, а</w:t>
      </w:r>
      <w:r w:rsidR="00E43562">
        <w:rPr>
          <w:rFonts w:ascii="Times New Roman" w:eastAsia="Times New Roman" w:hAnsi="Times New Roman" w:cs="Times New Roman"/>
          <w:color w:val="000000"/>
          <w:sz w:val="28"/>
          <w:szCs w:val="28"/>
          <w:lang w:eastAsia="ru-RU"/>
        </w:rPr>
        <w:t>,</w:t>
      </w:r>
      <w:r w:rsidRPr="00E43562">
        <w:rPr>
          <w:rFonts w:ascii="Times New Roman" w:eastAsia="Times New Roman" w:hAnsi="Times New Roman" w:cs="Times New Roman"/>
          <w:color w:val="000000"/>
          <w:sz w:val="28"/>
          <w:szCs w:val="28"/>
          <w:lang w:eastAsia="ru-RU"/>
        </w:rPr>
        <w:t xml:space="preserve"> обязательно</w:t>
      </w:r>
      <w:r w:rsidR="00E43562">
        <w:rPr>
          <w:rFonts w:ascii="Times New Roman" w:eastAsia="Times New Roman" w:hAnsi="Times New Roman" w:cs="Times New Roman"/>
          <w:color w:val="000000"/>
          <w:sz w:val="28"/>
          <w:szCs w:val="28"/>
          <w:lang w:eastAsia="ru-RU"/>
        </w:rPr>
        <w:t>,</w:t>
      </w:r>
      <w:r w:rsidRPr="00E43562">
        <w:rPr>
          <w:rFonts w:ascii="Times New Roman" w:eastAsia="Times New Roman" w:hAnsi="Times New Roman" w:cs="Times New Roman"/>
          <w:color w:val="000000"/>
          <w:sz w:val="28"/>
          <w:szCs w:val="28"/>
          <w:lang w:eastAsia="ru-RU"/>
        </w:rPr>
        <w:t xml:space="preserve"> идти вперед, ведь труд учителя – это великолепный источник</w:t>
      </w:r>
      <w:r w:rsidR="00E43562">
        <w:rPr>
          <w:rFonts w:ascii="Times New Roman" w:eastAsia="Times New Roman" w:hAnsi="Times New Roman" w:cs="Times New Roman"/>
          <w:color w:val="000000"/>
          <w:sz w:val="28"/>
          <w:szCs w:val="28"/>
          <w:lang w:eastAsia="ru-RU"/>
        </w:rPr>
        <w:t xml:space="preserve"> для безграничного творчества.</w:t>
      </w:r>
    </w:p>
    <w:p w:rsidR="007E55C7" w:rsidRPr="00E43562" w:rsidRDefault="007E55C7" w:rsidP="00E43562">
      <w:pPr>
        <w:spacing w:after="120" w:line="240" w:lineRule="auto"/>
        <w:rPr>
          <w:sz w:val="28"/>
          <w:szCs w:val="28"/>
        </w:rPr>
      </w:pPr>
    </w:p>
    <w:sectPr w:rsidR="007E55C7" w:rsidRPr="00E43562" w:rsidSect="00E43562">
      <w:footerReference w:type="default" r:id="rId12"/>
      <w:pgSz w:w="11906" w:h="16838"/>
      <w:pgMar w:top="567" w:right="567" w:bottom="567"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3562" w:rsidRDefault="00E43562" w:rsidP="00E43562">
      <w:pPr>
        <w:spacing w:after="0" w:line="240" w:lineRule="auto"/>
      </w:pPr>
      <w:r>
        <w:separator/>
      </w:r>
    </w:p>
  </w:endnote>
  <w:endnote w:type="continuationSeparator" w:id="1">
    <w:p w:rsidR="00E43562" w:rsidRDefault="00E43562" w:rsidP="00E435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46200"/>
      <w:docPartObj>
        <w:docPartGallery w:val="Page Numbers (Bottom of Page)"/>
        <w:docPartUnique/>
      </w:docPartObj>
    </w:sdtPr>
    <w:sdtContent>
      <w:p w:rsidR="00E43562" w:rsidRDefault="00E43562" w:rsidP="00E43562">
        <w:pPr>
          <w:pStyle w:val="a6"/>
          <w:jc w:val="right"/>
        </w:pPr>
        <w:fldSimple w:instr=" PAGE   \* MERGEFORMAT ">
          <w:r w:rsidR="00651EC8">
            <w:rPr>
              <w:noProof/>
            </w:rPr>
            <w:t>4</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3562" w:rsidRDefault="00E43562" w:rsidP="00E43562">
      <w:pPr>
        <w:spacing w:after="0" w:line="240" w:lineRule="auto"/>
      </w:pPr>
      <w:r>
        <w:separator/>
      </w:r>
    </w:p>
  </w:footnote>
  <w:footnote w:type="continuationSeparator" w:id="1">
    <w:p w:rsidR="00E43562" w:rsidRDefault="00E43562" w:rsidP="00E4356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D62EB"/>
    <w:rsid w:val="00006CDA"/>
    <w:rsid w:val="00011D29"/>
    <w:rsid w:val="00011D3A"/>
    <w:rsid w:val="00013E7B"/>
    <w:rsid w:val="000153D7"/>
    <w:rsid w:val="00016B83"/>
    <w:rsid w:val="00017CF9"/>
    <w:rsid w:val="00017F4A"/>
    <w:rsid w:val="00020C44"/>
    <w:rsid w:val="000213C3"/>
    <w:rsid w:val="00025AC1"/>
    <w:rsid w:val="000269AC"/>
    <w:rsid w:val="000271A9"/>
    <w:rsid w:val="0003079E"/>
    <w:rsid w:val="0003101A"/>
    <w:rsid w:val="00031E85"/>
    <w:rsid w:val="000379E1"/>
    <w:rsid w:val="00042E7B"/>
    <w:rsid w:val="000439A1"/>
    <w:rsid w:val="00044291"/>
    <w:rsid w:val="0004648C"/>
    <w:rsid w:val="0004683D"/>
    <w:rsid w:val="00046D4D"/>
    <w:rsid w:val="0005002E"/>
    <w:rsid w:val="00054B6D"/>
    <w:rsid w:val="00054E7F"/>
    <w:rsid w:val="00055DAF"/>
    <w:rsid w:val="00067783"/>
    <w:rsid w:val="0007435A"/>
    <w:rsid w:val="000761EA"/>
    <w:rsid w:val="00076717"/>
    <w:rsid w:val="00076E2C"/>
    <w:rsid w:val="000803B6"/>
    <w:rsid w:val="000803D0"/>
    <w:rsid w:val="00083004"/>
    <w:rsid w:val="00084CFC"/>
    <w:rsid w:val="00086ADE"/>
    <w:rsid w:val="00087903"/>
    <w:rsid w:val="0009053F"/>
    <w:rsid w:val="000905F3"/>
    <w:rsid w:val="0009512B"/>
    <w:rsid w:val="000972A7"/>
    <w:rsid w:val="000A1083"/>
    <w:rsid w:val="000A1338"/>
    <w:rsid w:val="000A14B4"/>
    <w:rsid w:val="000A23B7"/>
    <w:rsid w:val="000A4470"/>
    <w:rsid w:val="000A6DAE"/>
    <w:rsid w:val="000B25D3"/>
    <w:rsid w:val="000B3C4C"/>
    <w:rsid w:val="000B5677"/>
    <w:rsid w:val="000C2B33"/>
    <w:rsid w:val="000C433D"/>
    <w:rsid w:val="000C46CB"/>
    <w:rsid w:val="000D1C2E"/>
    <w:rsid w:val="000D3486"/>
    <w:rsid w:val="000D458F"/>
    <w:rsid w:val="000E014C"/>
    <w:rsid w:val="000E213C"/>
    <w:rsid w:val="000E5F79"/>
    <w:rsid w:val="000F213B"/>
    <w:rsid w:val="000F39A6"/>
    <w:rsid w:val="000F3CD1"/>
    <w:rsid w:val="000F4218"/>
    <w:rsid w:val="000F4D74"/>
    <w:rsid w:val="000F67A1"/>
    <w:rsid w:val="00103572"/>
    <w:rsid w:val="0010458B"/>
    <w:rsid w:val="00106BB0"/>
    <w:rsid w:val="001103ED"/>
    <w:rsid w:val="00111298"/>
    <w:rsid w:val="001132BF"/>
    <w:rsid w:val="001140EC"/>
    <w:rsid w:val="00114A10"/>
    <w:rsid w:val="001151CB"/>
    <w:rsid w:val="0011699E"/>
    <w:rsid w:val="001179BD"/>
    <w:rsid w:val="001221E0"/>
    <w:rsid w:val="00122611"/>
    <w:rsid w:val="0012374C"/>
    <w:rsid w:val="00124124"/>
    <w:rsid w:val="00126755"/>
    <w:rsid w:val="00134375"/>
    <w:rsid w:val="0013464D"/>
    <w:rsid w:val="00134BAB"/>
    <w:rsid w:val="00135EE4"/>
    <w:rsid w:val="00137E9A"/>
    <w:rsid w:val="00137F87"/>
    <w:rsid w:val="00140489"/>
    <w:rsid w:val="00141345"/>
    <w:rsid w:val="00141E09"/>
    <w:rsid w:val="00142952"/>
    <w:rsid w:val="00142A53"/>
    <w:rsid w:val="00143707"/>
    <w:rsid w:val="00144B19"/>
    <w:rsid w:val="00145843"/>
    <w:rsid w:val="001476CF"/>
    <w:rsid w:val="00147A92"/>
    <w:rsid w:val="001500D2"/>
    <w:rsid w:val="00153687"/>
    <w:rsid w:val="00154E14"/>
    <w:rsid w:val="0015574B"/>
    <w:rsid w:val="00157AB4"/>
    <w:rsid w:val="00163E4D"/>
    <w:rsid w:val="00167576"/>
    <w:rsid w:val="00174223"/>
    <w:rsid w:val="001861BE"/>
    <w:rsid w:val="00187A8B"/>
    <w:rsid w:val="001906A7"/>
    <w:rsid w:val="00192C56"/>
    <w:rsid w:val="00195A08"/>
    <w:rsid w:val="00196B46"/>
    <w:rsid w:val="001A4A0D"/>
    <w:rsid w:val="001A60CA"/>
    <w:rsid w:val="001A6D94"/>
    <w:rsid w:val="001B3F8C"/>
    <w:rsid w:val="001B66BD"/>
    <w:rsid w:val="001C30C3"/>
    <w:rsid w:val="001C4143"/>
    <w:rsid w:val="001C44BA"/>
    <w:rsid w:val="001C6272"/>
    <w:rsid w:val="001C670C"/>
    <w:rsid w:val="001D1908"/>
    <w:rsid w:val="001D1982"/>
    <w:rsid w:val="001D46E7"/>
    <w:rsid w:val="001E0D99"/>
    <w:rsid w:val="001E5EF9"/>
    <w:rsid w:val="001E6670"/>
    <w:rsid w:val="001E6A9E"/>
    <w:rsid w:val="001E6BBA"/>
    <w:rsid w:val="001F03E3"/>
    <w:rsid w:val="001F2E39"/>
    <w:rsid w:val="001F432E"/>
    <w:rsid w:val="00202BED"/>
    <w:rsid w:val="00203AC6"/>
    <w:rsid w:val="00205F02"/>
    <w:rsid w:val="002118E9"/>
    <w:rsid w:val="00213285"/>
    <w:rsid w:val="0021622E"/>
    <w:rsid w:val="002166CA"/>
    <w:rsid w:val="00221FE0"/>
    <w:rsid w:val="00222282"/>
    <w:rsid w:val="00222442"/>
    <w:rsid w:val="00235EE2"/>
    <w:rsid w:val="00236661"/>
    <w:rsid w:val="0024615A"/>
    <w:rsid w:val="002650B8"/>
    <w:rsid w:val="002661CF"/>
    <w:rsid w:val="00266DEE"/>
    <w:rsid w:val="002703E1"/>
    <w:rsid w:val="00273597"/>
    <w:rsid w:val="00273B42"/>
    <w:rsid w:val="00274C86"/>
    <w:rsid w:val="00281CDB"/>
    <w:rsid w:val="002829F2"/>
    <w:rsid w:val="00283326"/>
    <w:rsid w:val="002859AC"/>
    <w:rsid w:val="00285CCC"/>
    <w:rsid w:val="002860F1"/>
    <w:rsid w:val="00292168"/>
    <w:rsid w:val="0029262E"/>
    <w:rsid w:val="00293441"/>
    <w:rsid w:val="00295259"/>
    <w:rsid w:val="00295CC2"/>
    <w:rsid w:val="002A6D8A"/>
    <w:rsid w:val="002A6E34"/>
    <w:rsid w:val="002A7162"/>
    <w:rsid w:val="002A7C72"/>
    <w:rsid w:val="002B22BC"/>
    <w:rsid w:val="002B2A44"/>
    <w:rsid w:val="002B441F"/>
    <w:rsid w:val="002B457A"/>
    <w:rsid w:val="002B64BF"/>
    <w:rsid w:val="002C2F8C"/>
    <w:rsid w:val="002C4235"/>
    <w:rsid w:val="002C4F1B"/>
    <w:rsid w:val="002D1207"/>
    <w:rsid w:val="002D7A09"/>
    <w:rsid w:val="002E16D9"/>
    <w:rsid w:val="002E74E5"/>
    <w:rsid w:val="002E75AD"/>
    <w:rsid w:val="002F2157"/>
    <w:rsid w:val="002F2C4C"/>
    <w:rsid w:val="002F394B"/>
    <w:rsid w:val="002F4E02"/>
    <w:rsid w:val="002F7367"/>
    <w:rsid w:val="0030272A"/>
    <w:rsid w:val="00303AA4"/>
    <w:rsid w:val="00303F2C"/>
    <w:rsid w:val="00306D28"/>
    <w:rsid w:val="00311A98"/>
    <w:rsid w:val="0031272A"/>
    <w:rsid w:val="0031311F"/>
    <w:rsid w:val="00315824"/>
    <w:rsid w:val="00317573"/>
    <w:rsid w:val="00321CF0"/>
    <w:rsid w:val="0032360E"/>
    <w:rsid w:val="0032454C"/>
    <w:rsid w:val="00324E2C"/>
    <w:rsid w:val="0032764D"/>
    <w:rsid w:val="00330865"/>
    <w:rsid w:val="00331B6F"/>
    <w:rsid w:val="00333544"/>
    <w:rsid w:val="0033354E"/>
    <w:rsid w:val="00334FE8"/>
    <w:rsid w:val="003402E1"/>
    <w:rsid w:val="0034312C"/>
    <w:rsid w:val="0034649D"/>
    <w:rsid w:val="0034696B"/>
    <w:rsid w:val="00346B09"/>
    <w:rsid w:val="00351171"/>
    <w:rsid w:val="00353349"/>
    <w:rsid w:val="00353AEE"/>
    <w:rsid w:val="00354444"/>
    <w:rsid w:val="003602C4"/>
    <w:rsid w:val="00362094"/>
    <w:rsid w:val="00371504"/>
    <w:rsid w:val="003775AC"/>
    <w:rsid w:val="0038072D"/>
    <w:rsid w:val="00382125"/>
    <w:rsid w:val="00384754"/>
    <w:rsid w:val="003857E5"/>
    <w:rsid w:val="00385FAD"/>
    <w:rsid w:val="00392C73"/>
    <w:rsid w:val="00392E11"/>
    <w:rsid w:val="003940AA"/>
    <w:rsid w:val="003965A0"/>
    <w:rsid w:val="003969D9"/>
    <w:rsid w:val="003A0225"/>
    <w:rsid w:val="003A5B7B"/>
    <w:rsid w:val="003B1C9B"/>
    <w:rsid w:val="003B378C"/>
    <w:rsid w:val="003B565E"/>
    <w:rsid w:val="003B5D7F"/>
    <w:rsid w:val="003C0CC3"/>
    <w:rsid w:val="003C3C2C"/>
    <w:rsid w:val="003C4B00"/>
    <w:rsid w:val="003C713A"/>
    <w:rsid w:val="003D0259"/>
    <w:rsid w:val="003D0A96"/>
    <w:rsid w:val="003D0FE1"/>
    <w:rsid w:val="003D173D"/>
    <w:rsid w:val="003D5D01"/>
    <w:rsid w:val="003D62EB"/>
    <w:rsid w:val="003D6901"/>
    <w:rsid w:val="003D6923"/>
    <w:rsid w:val="003D7F4D"/>
    <w:rsid w:val="003E1B88"/>
    <w:rsid w:val="003E28F2"/>
    <w:rsid w:val="003E4397"/>
    <w:rsid w:val="003E6D4E"/>
    <w:rsid w:val="003E7198"/>
    <w:rsid w:val="003F0907"/>
    <w:rsid w:val="003F1785"/>
    <w:rsid w:val="003F2FC8"/>
    <w:rsid w:val="003F34B1"/>
    <w:rsid w:val="003F59FA"/>
    <w:rsid w:val="003F7E58"/>
    <w:rsid w:val="004003F5"/>
    <w:rsid w:val="004017B1"/>
    <w:rsid w:val="00401EE2"/>
    <w:rsid w:val="00402ABF"/>
    <w:rsid w:val="00405299"/>
    <w:rsid w:val="00406DA0"/>
    <w:rsid w:val="004116FC"/>
    <w:rsid w:val="004153AF"/>
    <w:rsid w:val="00421A44"/>
    <w:rsid w:val="00422DD5"/>
    <w:rsid w:val="00425D52"/>
    <w:rsid w:val="0042732F"/>
    <w:rsid w:val="004273E0"/>
    <w:rsid w:val="0043067C"/>
    <w:rsid w:val="0043075F"/>
    <w:rsid w:val="00430D24"/>
    <w:rsid w:val="004328F9"/>
    <w:rsid w:val="00435567"/>
    <w:rsid w:val="00442543"/>
    <w:rsid w:val="00443140"/>
    <w:rsid w:val="004432D9"/>
    <w:rsid w:val="004433B6"/>
    <w:rsid w:val="00446AFA"/>
    <w:rsid w:val="00447355"/>
    <w:rsid w:val="00454F5A"/>
    <w:rsid w:val="004564A5"/>
    <w:rsid w:val="00462392"/>
    <w:rsid w:val="00462A66"/>
    <w:rsid w:val="00463CC8"/>
    <w:rsid w:val="00464607"/>
    <w:rsid w:val="00465DB5"/>
    <w:rsid w:val="0046673C"/>
    <w:rsid w:val="0047071E"/>
    <w:rsid w:val="00474BE3"/>
    <w:rsid w:val="0047775E"/>
    <w:rsid w:val="00482A31"/>
    <w:rsid w:val="00485649"/>
    <w:rsid w:val="0049068F"/>
    <w:rsid w:val="00492444"/>
    <w:rsid w:val="0049527F"/>
    <w:rsid w:val="00497886"/>
    <w:rsid w:val="004A24E4"/>
    <w:rsid w:val="004A38AF"/>
    <w:rsid w:val="004A4D68"/>
    <w:rsid w:val="004A7F5D"/>
    <w:rsid w:val="004B0F24"/>
    <w:rsid w:val="004B587F"/>
    <w:rsid w:val="004C794F"/>
    <w:rsid w:val="004C7EF7"/>
    <w:rsid w:val="004D1BE2"/>
    <w:rsid w:val="004D2515"/>
    <w:rsid w:val="004D2CED"/>
    <w:rsid w:val="004D4EC3"/>
    <w:rsid w:val="004E1713"/>
    <w:rsid w:val="004E2419"/>
    <w:rsid w:val="004E2756"/>
    <w:rsid w:val="004E5010"/>
    <w:rsid w:val="004E5CF3"/>
    <w:rsid w:val="004E7116"/>
    <w:rsid w:val="004F3A8C"/>
    <w:rsid w:val="004F40E8"/>
    <w:rsid w:val="004F549E"/>
    <w:rsid w:val="004F5FAC"/>
    <w:rsid w:val="004F73E6"/>
    <w:rsid w:val="00500069"/>
    <w:rsid w:val="00502573"/>
    <w:rsid w:val="00504207"/>
    <w:rsid w:val="00510B17"/>
    <w:rsid w:val="00511D11"/>
    <w:rsid w:val="00512DB1"/>
    <w:rsid w:val="00513449"/>
    <w:rsid w:val="005142D4"/>
    <w:rsid w:val="00515058"/>
    <w:rsid w:val="00516E0A"/>
    <w:rsid w:val="00520163"/>
    <w:rsid w:val="00523F9C"/>
    <w:rsid w:val="00524001"/>
    <w:rsid w:val="00531022"/>
    <w:rsid w:val="005312FC"/>
    <w:rsid w:val="00532B6C"/>
    <w:rsid w:val="00536CB4"/>
    <w:rsid w:val="00542F74"/>
    <w:rsid w:val="00550A94"/>
    <w:rsid w:val="005517FE"/>
    <w:rsid w:val="0055587F"/>
    <w:rsid w:val="00555987"/>
    <w:rsid w:val="00565DD0"/>
    <w:rsid w:val="00566C74"/>
    <w:rsid w:val="00572A28"/>
    <w:rsid w:val="005747F6"/>
    <w:rsid w:val="00576384"/>
    <w:rsid w:val="00582591"/>
    <w:rsid w:val="00583E31"/>
    <w:rsid w:val="0058416B"/>
    <w:rsid w:val="0058625F"/>
    <w:rsid w:val="00586EF0"/>
    <w:rsid w:val="00587E5F"/>
    <w:rsid w:val="00587F5C"/>
    <w:rsid w:val="00590CA2"/>
    <w:rsid w:val="00591D6E"/>
    <w:rsid w:val="00592736"/>
    <w:rsid w:val="00593620"/>
    <w:rsid w:val="005947AB"/>
    <w:rsid w:val="005961E6"/>
    <w:rsid w:val="0059651F"/>
    <w:rsid w:val="005A1580"/>
    <w:rsid w:val="005A18B3"/>
    <w:rsid w:val="005A40AD"/>
    <w:rsid w:val="005A4DC5"/>
    <w:rsid w:val="005A6722"/>
    <w:rsid w:val="005B54D8"/>
    <w:rsid w:val="005C1007"/>
    <w:rsid w:val="005C1250"/>
    <w:rsid w:val="005C187E"/>
    <w:rsid w:val="005C1D36"/>
    <w:rsid w:val="005C2443"/>
    <w:rsid w:val="005C2469"/>
    <w:rsid w:val="005C36DB"/>
    <w:rsid w:val="005C706D"/>
    <w:rsid w:val="005C7F4E"/>
    <w:rsid w:val="005D0330"/>
    <w:rsid w:val="005D124C"/>
    <w:rsid w:val="005D4AF9"/>
    <w:rsid w:val="005D5528"/>
    <w:rsid w:val="005E0980"/>
    <w:rsid w:val="005E0E4F"/>
    <w:rsid w:val="005E1A4B"/>
    <w:rsid w:val="005E40E8"/>
    <w:rsid w:val="005E6A61"/>
    <w:rsid w:val="005F486A"/>
    <w:rsid w:val="005F4B5B"/>
    <w:rsid w:val="005F5FD5"/>
    <w:rsid w:val="005F76EA"/>
    <w:rsid w:val="0060019C"/>
    <w:rsid w:val="0060303C"/>
    <w:rsid w:val="00606215"/>
    <w:rsid w:val="00606DFC"/>
    <w:rsid w:val="00607E57"/>
    <w:rsid w:val="00610B69"/>
    <w:rsid w:val="00616084"/>
    <w:rsid w:val="006160F5"/>
    <w:rsid w:val="00617960"/>
    <w:rsid w:val="00620FA9"/>
    <w:rsid w:val="0062784A"/>
    <w:rsid w:val="006316CA"/>
    <w:rsid w:val="00631E30"/>
    <w:rsid w:val="00632F56"/>
    <w:rsid w:val="00637D48"/>
    <w:rsid w:val="00637FA3"/>
    <w:rsid w:val="00637FDA"/>
    <w:rsid w:val="00640022"/>
    <w:rsid w:val="0064513B"/>
    <w:rsid w:val="006467F2"/>
    <w:rsid w:val="00646DB3"/>
    <w:rsid w:val="00647053"/>
    <w:rsid w:val="00651EC8"/>
    <w:rsid w:val="00662108"/>
    <w:rsid w:val="0066238D"/>
    <w:rsid w:val="006627F8"/>
    <w:rsid w:val="006632F7"/>
    <w:rsid w:val="00666354"/>
    <w:rsid w:val="00672AE9"/>
    <w:rsid w:val="0067783D"/>
    <w:rsid w:val="00680658"/>
    <w:rsid w:val="006807EA"/>
    <w:rsid w:val="006833AC"/>
    <w:rsid w:val="006841A7"/>
    <w:rsid w:val="0068653D"/>
    <w:rsid w:val="006935DF"/>
    <w:rsid w:val="00695D4B"/>
    <w:rsid w:val="006A0B39"/>
    <w:rsid w:val="006A2902"/>
    <w:rsid w:val="006A593E"/>
    <w:rsid w:val="006A6202"/>
    <w:rsid w:val="006B0226"/>
    <w:rsid w:val="006B3D14"/>
    <w:rsid w:val="006C2B9D"/>
    <w:rsid w:val="006C3160"/>
    <w:rsid w:val="006C356C"/>
    <w:rsid w:val="006C357B"/>
    <w:rsid w:val="006C3D17"/>
    <w:rsid w:val="006C4C3F"/>
    <w:rsid w:val="006C4E60"/>
    <w:rsid w:val="006C7CC6"/>
    <w:rsid w:val="006D0374"/>
    <w:rsid w:val="006D0E77"/>
    <w:rsid w:val="006D0FBD"/>
    <w:rsid w:val="006D7BDB"/>
    <w:rsid w:val="006E5046"/>
    <w:rsid w:val="006E6BFB"/>
    <w:rsid w:val="006F0FDF"/>
    <w:rsid w:val="006F3942"/>
    <w:rsid w:val="00700A4C"/>
    <w:rsid w:val="00700DF6"/>
    <w:rsid w:val="00705FB4"/>
    <w:rsid w:val="00706A88"/>
    <w:rsid w:val="00706C5C"/>
    <w:rsid w:val="00706E21"/>
    <w:rsid w:val="0070708F"/>
    <w:rsid w:val="00707918"/>
    <w:rsid w:val="00710FFB"/>
    <w:rsid w:val="00711CE8"/>
    <w:rsid w:val="00715A7D"/>
    <w:rsid w:val="00715B11"/>
    <w:rsid w:val="00715FEB"/>
    <w:rsid w:val="00716207"/>
    <w:rsid w:val="00716E31"/>
    <w:rsid w:val="00717FC9"/>
    <w:rsid w:val="007206CF"/>
    <w:rsid w:val="007217B8"/>
    <w:rsid w:val="007239A7"/>
    <w:rsid w:val="007259FA"/>
    <w:rsid w:val="0073087A"/>
    <w:rsid w:val="0073118E"/>
    <w:rsid w:val="00732292"/>
    <w:rsid w:val="007325F4"/>
    <w:rsid w:val="0073334D"/>
    <w:rsid w:val="00740998"/>
    <w:rsid w:val="00743DFF"/>
    <w:rsid w:val="00746DE3"/>
    <w:rsid w:val="0074790E"/>
    <w:rsid w:val="007559D1"/>
    <w:rsid w:val="007572EC"/>
    <w:rsid w:val="0076018C"/>
    <w:rsid w:val="00762642"/>
    <w:rsid w:val="007719F1"/>
    <w:rsid w:val="007724FF"/>
    <w:rsid w:val="007736E9"/>
    <w:rsid w:val="00773BF5"/>
    <w:rsid w:val="00775496"/>
    <w:rsid w:val="00775EC6"/>
    <w:rsid w:val="0077739C"/>
    <w:rsid w:val="007814CF"/>
    <w:rsid w:val="007833C1"/>
    <w:rsid w:val="007835BD"/>
    <w:rsid w:val="007841F5"/>
    <w:rsid w:val="00785276"/>
    <w:rsid w:val="007865C8"/>
    <w:rsid w:val="007945BC"/>
    <w:rsid w:val="007A0C37"/>
    <w:rsid w:val="007A11F7"/>
    <w:rsid w:val="007A5478"/>
    <w:rsid w:val="007A5626"/>
    <w:rsid w:val="007A6273"/>
    <w:rsid w:val="007A6D9E"/>
    <w:rsid w:val="007B1D2D"/>
    <w:rsid w:val="007B1EB9"/>
    <w:rsid w:val="007B225C"/>
    <w:rsid w:val="007B564F"/>
    <w:rsid w:val="007B57FF"/>
    <w:rsid w:val="007B60CE"/>
    <w:rsid w:val="007B7831"/>
    <w:rsid w:val="007B78D9"/>
    <w:rsid w:val="007D2790"/>
    <w:rsid w:val="007D6E6F"/>
    <w:rsid w:val="007D7600"/>
    <w:rsid w:val="007E02A8"/>
    <w:rsid w:val="007E55C7"/>
    <w:rsid w:val="007E5E39"/>
    <w:rsid w:val="007E7C26"/>
    <w:rsid w:val="007F0226"/>
    <w:rsid w:val="007F0C67"/>
    <w:rsid w:val="007F2F5C"/>
    <w:rsid w:val="007F2FAA"/>
    <w:rsid w:val="007F641C"/>
    <w:rsid w:val="008012B0"/>
    <w:rsid w:val="00802127"/>
    <w:rsid w:val="0080399F"/>
    <w:rsid w:val="008063C1"/>
    <w:rsid w:val="00806E24"/>
    <w:rsid w:val="008119D0"/>
    <w:rsid w:val="00815A91"/>
    <w:rsid w:val="00821B7E"/>
    <w:rsid w:val="00822264"/>
    <w:rsid w:val="00822CFD"/>
    <w:rsid w:val="00823B20"/>
    <w:rsid w:val="0082611C"/>
    <w:rsid w:val="00826474"/>
    <w:rsid w:val="00826551"/>
    <w:rsid w:val="00826F06"/>
    <w:rsid w:val="008326F3"/>
    <w:rsid w:val="00833B6B"/>
    <w:rsid w:val="00833C33"/>
    <w:rsid w:val="00840B01"/>
    <w:rsid w:val="00842B40"/>
    <w:rsid w:val="008441A2"/>
    <w:rsid w:val="00844807"/>
    <w:rsid w:val="00846FDA"/>
    <w:rsid w:val="008500AF"/>
    <w:rsid w:val="00853CFD"/>
    <w:rsid w:val="00863F9C"/>
    <w:rsid w:val="00870F8C"/>
    <w:rsid w:val="0087264B"/>
    <w:rsid w:val="00877CFB"/>
    <w:rsid w:val="008813F8"/>
    <w:rsid w:val="0089503F"/>
    <w:rsid w:val="008A07BC"/>
    <w:rsid w:val="008A0A3D"/>
    <w:rsid w:val="008A3339"/>
    <w:rsid w:val="008A4675"/>
    <w:rsid w:val="008A7F1E"/>
    <w:rsid w:val="008B3A38"/>
    <w:rsid w:val="008B4D2F"/>
    <w:rsid w:val="008C110E"/>
    <w:rsid w:val="008C5F8D"/>
    <w:rsid w:val="008C6C5D"/>
    <w:rsid w:val="008D1540"/>
    <w:rsid w:val="008D1ECF"/>
    <w:rsid w:val="008D6A8C"/>
    <w:rsid w:val="008F0AEA"/>
    <w:rsid w:val="008F527D"/>
    <w:rsid w:val="00900146"/>
    <w:rsid w:val="009027AD"/>
    <w:rsid w:val="00902C12"/>
    <w:rsid w:val="00907613"/>
    <w:rsid w:val="00916ACA"/>
    <w:rsid w:val="00917634"/>
    <w:rsid w:val="00917FA9"/>
    <w:rsid w:val="0092043A"/>
    <w:rsid w:val="00922DB6"/>
    <w:rsid w:val="009232DA"/>
    <w:rsid w:val="009238AB"/>
    <w:rsid w:val="00924A51"/>
    <w:rsid w:val="0093123A"/>
    <w:rsid w:val="00931611"/>
    <w:rsid w:val="00934C3E"/>
    <w:rsid w:val="009356F6"/>
    <w:rsid w:val="0093704A"/>
    <w:rsid w:val="009434D0"/>
    <w:rsid w:val="009503DA"/>
    <w:rsid w:val="0095530A"/>
    <w:rsid w:val="009567DA"/>
    <w:rsid w:val="00957C6C"/>
    <w:rsid w:val="009601D4"/>
    <w:rsid w:val="00964029"/>
    <w:rsid w:val="00964805"/>
    <w:rsid w:val="0096662F"/>
    <w:rsid w:val="00972073"/>
    <w:rsid w:val="0097265E"/>
    <w:rsid w:val="00973BAD"/>
    <w:rsid w:val="00975670"/>
    <w:rsid w:val="00976696"/>
    <w:rsid w:val="009773E9"/>
    <w:rsid w:val="00977F22"/>
    <w:rsid w:val="009909B6"/>
    <w:rsid w:val="009915A0"/>
    <w:rsid w:val="00993943"/>
    <w:rsid w:val="00993E50"/>
    <w:rsid w:val="00996690"/>
    <w:rsid w:val="009971FD"/>
    <w:rsid w:val="009A167B"/>
    <w:rsid w:val="009A6FD3"/>
    <w:rsid w:val="009A70EE"/>
    <w:rsid w:val="009B0AF1"/>
    <w:rsid w:val="009B2D58"/>
    <w:rsid w:val="009B431D"/>
    <w:rsid w:val="009B48D3"/>
    <w:rsid w:val="009B4CF5"/>
    <w:rsid w:val="009B5493"/>
    <w:rsid w:val="009C098C"/>
    <w:rsid w:val="009C124E"/>
    <w:rsid w:val="009C1830"/>
    <w:rsid w:val="009C2BE7"/>
    <w:rsid w:val="009C690B"/>
    <w:rsid w:val="009D096B"/>
    <w:rsid w:val="009D1D91"/>
    <w:rsid w:val="009D3E31"/>
    <w:rsid w:val="009D4101"/>
    <w:rsid w:val="009D4397"/>
    <w:rsid w:val="009D5093"/>
    <w:rsid w:val="009D6764"/>
    <w:rsid w:val="009D67F3"/>
    <w:rsid w:val="009E029F"/>
    <w:rsid w:val="009E08F6"/>
    <w:rsid w:val="009E229C"/>
    <w:rsid w:val="009E4346"/>
    <w:rsid w:val="009E6292"/>
    <w:rsid w:val="009E7E22"/>
    <w:rsid w:val="009F0036"/>
    <w:rsid w:val="009F22C8"/>
    <w:rsid w:val="009F380E"/>
    <w:rsid w:val="009F4694"/>
    <w:rsid w:val="00A00521"/>
    <w:rsid w:val="00A0054F"/>
    <w:rsid w:val="00A0082B"/>
    <w:rsid w:val="00A014F8"/>
    <w:rsid w:val="00A03F86"/>
    <w:rsid w:val="00A046FA"/>
    <w:rsid w:val="00A06EAE"/>
    <w:rsid w:val="00A10416"/>
    <w:rsid w:val="00A109A0"/>
    <w:rsid w:val="00A109D3"/>
    <w:rsid w:val="00A121B7"/>
    <w:rsid w:val="00A12575"/>
    <w:rsid w:val="00A12CA6"/>
    <w:rsid w:val="00A145A9"/>
    <w:rsid w:val="00A154FF"/>
    <w:rsid w:val="00A20E0E"/>
    <w:rsid w:val="00A21E83"/>
    <w:rsid w:val="00A22C3B"/>
    <w:rsid w:val="00A22EFC"/>
    <w:rsid w:val="00A26821"/>
    <w:rsid w:val="00A306BD"/>
    <w:rsid w:val="00A40236"/>
    <w:rsid w:val="00A42DE0"/>
    <w:rsid w:val="00A453EB"/>
    <w:rsid w:val="00A47C81"/>
    <w:rsid w:val="00A50CDC"/>
    <w:rsid w:val="00A52C54"/>
    <w:rsid w:val="00A550F7"/>
    <w:rsid w:val="00A62F11"/>
    <w:rsid w:val="00A65199"/>
    <w:rsid w:val="00A65F78"/>
    <w:rsid w:val="00A661E1"/>
    <w:rsid w:val="00A66FAB"/>
    <w:rsid w:val="00A6746D"/>
    <w:rsid w:val="00A67665"/>
    <w:rsid w:val="00A72B79"/>
    <w:rsid w:val="00A736AC"/>
    <w:rsid w:val="00A74CCA"/>
    <w:rsid w:val="00A75A09"/>
    <w:rsid w:val="00A81EE5"/>
    <w:rsid w:val="00A84977"/>
    <w:rsid w:val="00A95427"/>
    <w:rsid w:val="00A95F12"/>
    <w:rsid w:val="00A97417"/>
    <w:rsid w:val="00AA023D"/>
    <w:rsid w:val="00AA06C7"/>
    <w:rsid w:val="00AA0F55"/>
    <w:rsid w:val="00AA47CC"/>
    <w:rsid w:val="00AA5C63"/>
    <w:rsid w:val="00AA73AE"/>
    <w:rsid w:val="00AB1E8B"/>
    <w:rsid w:val="00AB2AD8"/>
    <w:rsid w:val="00AB31EF"/>
    <w:rsid w:val="00AB6FCF"/>
    <w:rsid w:val="00AB7719"/>
    <w:rsid w:val="00AC1972"/>
    <w:rsid w:val="00AC3611"/>
    <w:rsid w:val="00AC554C"/>
    <w:rsid w:val="00AD42F7"/>
    <w:rsid w:val="00AD482D"/>
    <w:rsid w:val="00AD53CB"/>
    <w:rsid w:val="00AD6135"/>
    <w:rsid w:val="00AD7491"/>
    <w:rsid w:val="00AE2051"/>
    <w:rsid w:val="00AE5B1E"/>
    <w:rsid w:val="00AE6FDD"/>
    <w:rsid w:val="00AF2216"/>
    <w:rsid w:val="00AF303D"/>
    <w:rsid w:val="00AF6099"/>
    <w:rsid w:val="00AF763F"/>
    <w:rsid w:val="00B02E3F"/>
    <w:rsid w:val="00B04387"/>
    <w:rsid w:val="00B05C91"/>
    <w:rsid w:val="00B07386"/>
    <w:rsid w:val="00B11B4D"/>
    <w:rsid w:val="00B1285D"/>
    <w:rsid w:val="00B13AE7"/>
    <w:rsid w:val="00B14682"/>
    <w:rsid w:val="00B15782"/>
    <w:rsid w:val="00B17E5E"/>
    <w:rsid w:val="00B205D4"/>
    <w:rsid w:val="00B25A6A"/>
    <w:rsid w:val="00B26B42"/>
    <w:rsid w:val="00B27101"/>
    <w:rsid w:val="00B32B34"/>
    <w:rsid w:val="00B351FF"/>
    <w:rsid w:val="00B378C0"/>
    <w:rsid w:val="00B41606"/>
    <w:rsid w:val="00B4362E"/>
    <w:rsid w:val="00B442BF"/>
    <w:rsid w:val="00B44737"/>
    <w:rsid w:val="00B45F95"/>
    <w:rsid w:val="00B506C2"/>
    <w:rsid w:val="00B50716"/>
    <w:rsid w:val="00B51036"/>
    <w:rsid w:val="00B51D1E"/>
    <w:rsid w:val="00B540C8"/>
    <w:rsid w:val="00B54104"/>
    <w:rsid w:val="00B544CE"/>
    <w:rsid w:val="00B54D1E"/>
    <w:rsid w:val="00B561B2"/>
    <w:rsid w:val="00B565F1"/>
    <w:rsid w:val="00B57E05"/>
    <w:rsid w:val="00B61601"/>
    <w:rsid w:val="00B651E9"/>
    <w:rsid w:val="00B65929"/>
    <w:rsid w:val="00B705F0"/>
    <w:rsid w:val="00B706C1"/>
    <w:rsid w:val="00B7111F"/>
    <w:rsid w:val="00B7140E"/>
    <w:rsid w:val="00B71432"/>
    <w:rsid w:val="00B739A7"/>
    <w:rsid w:val="00B740C0"/>
    <w:rsid w:val="00B74AE4"/>
    <w:rsid w:val="00B810D4"/>
    <w:rsid w:val="00B825FD"/>
    <w:rsid w:val="00B833ED"/>
    <w:rsid w:val="00B83D3B"/>
    <w:rsid w:val="00B84156"/>
    <w:rsid w:val="00B84A02"/>
    <w:rsid w:val="00B85988"/>
    <w:rsid w:val="00B87905"/>
    <w:rsid w:val="00B93D82"/>
    <w:rsid w:val="00B960F7"/>
    <w:rsid w:val="00B968ED"/>
    <w:rsid w:val="00B96DBB"/>
    <w:rsid w:val="00B96F62"/>
    <w:rsid w:val="00B97770"/>
    <w:rsid w:val="00BA2CD8"/>
    <w:rsid w:val="00BA7492"/>
    <w:rsid w:val="00BB1F9A"/>
    <w:rsid w:val="00BB7369"/>
    <w:rsid w:val="00BB74A4"/>
    <w:rsid w:val="00BB7B57"/>
    <w:rsid w:val="00BC076D"/>
    <w:rsid w:val="00BC261D"/>
    <w:rsid w:val="00BC612F"/>
    <w:rsid w:val="00BC64F5"/>
    <w:rsid w:val="00BD024A"/>
    <w:rsid w:val="00BD2A9C"/>
    <w:rsid w:val="00BD54D0"/>
    <w:rsid w:val="00BD7630"/>
    <w:rsid w:val="00BD7D16"/>
    <w:rsid w:val="00BE044B"/>
    <w:rsid w:val="00BE7125"/>
    <w:rsid w:val="00BF5940"/>
    <w:rsid w:val="00BF6D45"/>
    <w:rsid w:val="00BF7A93"/>
    <w:rsid w:val="00C00A6B"/>
    <w:rsid w:val="00C010EF"/>
    <w:rsid w:val="00C01297"/>
    <w:rsid w:val="00C01633"/>
    <w:rsid w:val="00C033CC"/>
    <w:rsid w:val="00C041B0"/>
    <w:rsid w:val="00C062E5"/>
    <w:rsid w:val="00C06918"/>
    <w:rsid w:val="00C06A1E"/>
    <w:rsid w:val="00C1261D"/>
    <w:rsid w:val="00C13D72"/>
    <w:rsid w:val="00C13F41"/>
    <w:rsid w:val="00C14504"/>
    <w:rsid w:val="00C14760"/>
    <w:rsid w:val="00C17457"/>
    <w:rsid w:val="00C22748"/>
    <w:rsid w:val="00C258D2"/>
    <w:rsid w:val="00C27015"/>
    <w:rsid w:val="00C27C11"/>
    <w:rsid w:val="00C312CF"/>
    <w:rsid w:val="00C31C20"/>
    <w:rsid w:val="00C32F87"/>
    <w:rsid w:val="00C33734"/>
    <w:rsid w:val="00C37BC6"/>
    <w:rsid w:val="00C42742"/>
    <w:rsid w:val="00C43A73"/>
    <w:rsid w:val="00C43D18"/>
    <w:rsid w:val="00C443A8"/>
    <w:rsid w:val="00C45428"/>
    <w:rsid w:val="00C46386"/>
    <w:rsid w:val="00C46AD8"/>
    <w:rsid w:val="00C50415"/>
    <w:rsid w:val="00C5149E"/>
    <w:rsid w:val="00C5254A"/>
    <w:rsid w:val="00C535F3"/>
    <w:rsid w:val="00C5521A"/>
    <w:rsid w:val="00C55E6D"/>
    <w:rsid w:val="00C572CB"/>
    <w:rsid w:val="00C60B85"/>
    <w:rsid w:val="00C6117A"/>
    <w:rsid w:val="00C6298B"/>
    <w:rsid w:val="00C6459C"/>
    <w:rsid w:val="00C646B7"/>
    <w:rsid w:val="00C677D8"/>
    <w:rsid w:val="00C7005F"/>
    <w:rsid w:val="00C77091"/>
    <w:rsid w:val="00C77317"/>
    <w:rsid w:val="00C77423"/>
    <w:rsid w:val="00C80E99"/>
    <w:rsid w:val="00C83B98"/>
    <w:rsid w:val="00C8523C"/>
    <w:rsid w:val="00C85679"/>
    <w:rsid w:val="00C86573"/>
    <w:rsid w:val="00C900DD"/>
    <w:rsid w:val="00C9492B"/>
    <w:rsid w:val="00C970BE"/>
    <w:rsid w:val="00CA14FA"/>
    <w:rsid w:val="00CA23CB"/>
    <w:rsid w:val="00CA2B84"/>
    <w:rsid w:val="00CA485B"/>
    <w:rsid w:val="00CA4C3D"/>
    <w:rsid w:val="00CA6D46"/>
    <w:rsid w:val="00CC1004"/>
    <w:rsid w:val="00CC1C77"/>
    <w:rsid w:val="00CC3228"/>
    <w:rsid w:val="00CC7E27"/>
    <w:rsid w:val="00CD3610"/>
    <w:rsid w:val="00CD73EC"/>
    <w:rsid w:val="00CE066C"/>
    <w:rsid w:val="00CE466D"/>
    <w:rsid w:val="00CF1132"/>
    <w:rsid w:val="00CF3631"/>
    <w:rsid w:val="00CF5AD9"/>
    <w:rsid w:val="00CF64FC"/>
    <w:rsid w:val="00CF6D4B"/>
    <w:rsid w:val="00CF738F"/>
    <w:rsid w:val="00D009BA"/>
    <w:rsid w:val="00D00A75"/>
    <w:rsid w:val="00D1135D"/>
    <w:rsid w:val="00D133FF"/>
    <w:rsid w:val="00D150D6"/>
    <w:rsid w:val="00D20E3A"/>
    <w:rsid w:val="00D2155D"/>
    <w:rsid w:val="00D22487"/>
    <w:rsid w:val="00D22B1F"/>
    <w:rsid w:val="00D242D3"/>
    <w:rsid w:val="00D24D6F"/>
    <w:rsid w:val="00D25DF5"/>
    <w:rsid w:val="00D31372"/>
    <w:rsid w:val="00D34089"/>
    <w:rsid w:val="00D34A1B"/>
    <w:rsid w:val="00D34AC2"/>
    <w:rsid w:val="00D376D7"/>
    <w:rsid w:val="00D446B5"/>
    <w:rsid w:val="00D45D98"/>
    <w:rsid w:val="00D51CC0"/>
    <w:rsid w:val="00D55BD0"/>
    <w:rsid w:val="00D567E4"/>
    <w:rsid w:val="00D56E75"/>
    <w:rsid w:val="00D6668A"/>
    <w:rsid w:val="00D70FC8"/>
    <w:rsid w:val="00D711E3"/>
    <w:rsid w:val="00D722EC"/>
    <w:rsid w:val="00D73974"/>
    <w:rsid w:val="00D73ACF"/>
    <w:rsid w:val="00D814C6"/>
    <w:rsid w:val="00D82C9E"/>
    <w:rsid w:val="00D8397F"/>
    <w:rsid w:val="00D83FE5"/>
    <w:rsid w:val="00D856D9"/>
    <w:rsid w:val="00D85B9D"/>
    <w:rsid w:val="00D9136C"/>
    <w:rsid w:val="00D91DA8"/>
    <w:rsid w:val="00D9206D"/>
    <w:rsid w:val="00D93C29"/>
    <w:rsid w:val="00D945AF"/>
    <w:rsid w:val="00D96400"/>
    <w:rsid w:val="00D969BE"/>
    <w:rsid w:val="00D97AF8"/>
    <w:rsid w:val="00DA169D"/>
    <w:rsid w:val="00DA1802"/>
    <w:rsid w:val="00DA5A0C"/>
    <w:rsid w:val="00DB2C82"/>
    <w:rsid w:val="00DB3F93"/>
    <w:rsid w:val="00DC0C0E"/>
    <w:rsid w:val="00DC2285"/>
    <w:rsid w:val="00DC37BF"/>
    <w:rsid w:val="00DC3D45"/>
    <w:rsid w:val="00DC5D78"/>
    <w:rsid w:val="00DC76FA"/>
    <w:rsid w:val="00DD00F2"/>
    <w:rsid w:val="00DD4D4F"/>
    <w:rsid w:val="00DD6151"/>
    <w:rsid w:val="00DD6A97"/>
    <w:rsid w:val="00DE2671"/>
    <w:rsid w:val="00DE3B49"/>
    <w:rsid w:val="00DE5FD8"/>
    <w:rsid w:val="00DE63A6"/>
    <w:rsid w:val="00DE73B0"/>
    <w:rsid w:val="00DE7E08"/>
    <w:rsid w:val="00DF1E3B"/>
    <w:rsid w:val="00DF6355"/>
    <w:rsid w:val="00E00E83"/>
    <w:rsid w:val="00E02D96"/>
    <w:rsid w:val="00E06B64"/>
    <w:rsid w:val="00E06EBD"/>
    <w:rsid w:val="00E0794A"/>
    <w:rsid w:val="00E14B88"/>
    <w:rsid w:val="00E1618B"/>
    <w:rsid w:val="00E17CBC"/>
    <w:rsid w:val="00E20772"/>
    <w:rsid w:val="00E26213"/>
    <w:rsid w:val="00E32745"/>
    <w:rsid w:val="00E34F0C"/>
    <w:rsid w:val="00E35CFE"/>
    <w:rsid w:val="00E36B75"/>
    <w:rsid w:val="00E4215D"/>
    <w:rsid w:val="00E43562"/>
    <w:rsid w:val="00E4524C"/>
    <w:rsid w:val="00E51F2B"/>
    <w:rsid w:val="00E52490"/>
    <w:rsid w:val="00E5254D"/>
    <w:rsid w:val="00E53A3D"/>
    <w:rsid w:val="00E54212"/>
    <w:rsid w:val="00E55026"/>
    <w:rsid w:val="00E57D04"/>
    <w:rsid w:val="00E57F90"/>
    <w:rsid w:val="00E60752"/>
    <w:rsid w:val="00E616D5"/>
    <w:rsid w:val="00E627CF"/>
    <w:rsid w:val="00E64467"/>
    <w:rsid w:val="00E65D6B"/>
    <w:rsid w:val="00E65E77"/>
    <w:rsid w:val="00E7232D"/>
    <w:rsid w:val="00E72A2C"/>
    <w:rsid w:val="00E75A17"/>
    <w:rsid w:val="00E77055"/>
    <w:rsid w:val="00E80281"/>
    <w:rsid w:val="00E81DD3"/>
    <w:rsid w:val="00E8395D"/>
    <w:rsid w:val="00E85CC1"/>
    <w:rsid w:val="00E9023A"/>
    <w:rsid w:val="00E914D0"/>
    <w:rsid w:val="00E92FE1"/>
    <w:rsid w:val="00E93B5B"/>
    <w:rsid w:val="00E942D4"/>
    <w:rsid w:val="00E9569F"/>
    <w:rsid w:val="00E95A58"/>
    <w:rsid w:val="00EA24E3"/>
    <w:rsid w:val="00EA4A25"/>
    <w:rsid w:val="00EA576B"/>
    <w:rsid w:val="00EB27F6"/>
    <w:rsid w:val="00EB60DF"/>
    <w:rsid w:val="00EB678C"/>
    <w:rsid w:val="00EB6EB2"/>
    <w:rsid w:val="00EC0293"/>
    <w:rsid w:val="00EC0DD0"/>
    <w:rsid w:val="00EC12E5"/>
    <w:rsid w:val="00EC326C"/>
    <w:rsid w:val="00EC46AB"/>
    <w:rsid w:val="00EC5A9B"/>
    <w:rsid w:val="00EC6B69"/>
    <w:rsid w:val="00EC73E0"/>
    <w:rsid w:val="00EE143F"/>
    <w:rsid w:val="00EE2630"/>
    <w:rsid w:val="00EE49D6"/>
    <w:rsid w:val="00EE4EB7"/>
    <w:rsid w:val="00EE5E3E"/>
    <w:rsid w:val="00EF1C03"/>
    <w:rsid w:val="00EF2D65"/>
    <w:rsid w:val="00EF3CC7"/>
    <w:rsid w:val="00EF42E7"/>
    <w:rsid w:val="00EF6394"/>
    <w:rsid w:val="00EF6901"/>
    <w:rsid w:val="00F03289"/>
    <w:rsid w:val="00F07154"/>
    <w:rsid w:val="00F112C4"/>
    <w:rsid w:val="00F1485D"/>
    <w:rsid w:val="00F24BAA"/>
    <w:rsid w:val="00F25004"/>
    <w:rsid w:val="00F26A65"/>
    <w:rsid w:val="00F30625"/>
    <w:rsid w:val="00F30958"/>
    <w:rsid w:val="00F34573"/>
    <w:rsid w:val="00F37021"/>
    <w:rsid w:val="00F3779E"/>
    <w:rsid w:val="00F3795B"/>
    <w:rsid w:val="00F37E58"/>
    <w:rsid w:val="00F41CB5"/>
    <w:rsid w:val="00F434B4"/>
    <w:rsid w:val="00F45349"/>
    <w:rsid w:val="00F46A9A"/>
    <w:rsid w:val="00F4774D"/>
    <w:rsid w:val="00F52770"/>
    <w:rsid w:val="00F533FC"/>
    <w:rsid w:val="00F5490B"/>
    <w:rsid w:val="00F55552"/>
    <w:rsid w:val="00F55FDB"/>
    <w:rsid w:val="00F57A54"/>
    <w:rsid w:val="00F61B25"/>
    <w:rsid w:val="00F63AD4"/>
    <w:rsid w:val="00F658FF"/>
    <w:rsid w:val="00F672D8"/>
    <w:rsid w:val="00F67721"/>
    <w:rsid w:val="00F80FE1"/>
    <w:rsid w:val="00F811E6"/>
    <w:rsid w:val="00F83880"/>
    <w:rsid w:val="00F8549D"/>
    <w:rsid w:val="00F85505"/>
    <w:rsid w:val="00F862EE"/>
    <w:rsid w:val="00F87C78"/>
    <w:rsid w:val="00F90E37"/>
    <w:rsid w:val="00F92CB2"/>
    <w:rsid w:val="00F93D57"/>
    <w:rsid w:val="00FA0C5C"/>
    <w:rsid w:val="00FA27B9"/>
    <w:rsid w:val="00FA351D"/>
    <w:rsid w:val="00FA6D56"/>
    <w:rsid w:val="00FB2287"/>
    <w:rsid w:val="00FB7056"/>
    <w:rsid w:val="00FC0CF5"/>
    <w:rsid w:val="00FC1EC3"/>
    <w:rsid w:val="00FC1EDB"/>
    <w:rsid w:val="00FC35D3"/>
    <w:rsid w:val="00FC3F02"/>
    <w:rsid w:val="00FC6A4B"/>
    <w:rsid w:val="00FD0FB0"/>
    <w:rsid w:val="00FD21C5"/>
    <w:rsid w:val="00FD36C8"/>
    <w:rsid w:val="00FD3963"/>
    <w:rsid w:val="00FD49CD"/>
    <w:rsid w:val="00FD54C9"/>
    <w:rsid w:val="00FD68A6"/>
    <w:rsid w:val="00FD6A0A"/>
    <w:rsid w:val="00FE232C"/>
    <w:rsid w:val="00FE62F9"/>
    <w:rsid w:val="00FE7A91"/>
    <w:rsid w:val="00FE7F87"/>
    <w:rsid w:val="00FF00F9"/>
    <w:rsid w:val="00FF06B4"/>
    <w:rsid w:val="00FF1343"/>
    <w:rsid w:val="00FF6B20"/>
    <w:rsid w:val="00FF74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2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D62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E43562"/>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43562"/>
  </w:style>
  <w:style w:type="paragraph" w:styleId="a6">
    <w:name w:val="footer"/>
    <w:basedOn w:val="a"/>
    <w:link w:val="a7"/>
    <w:uiPriority w:val="99"/>
    <w:unhideWhenUsed/>
    <w:rsid w:val="00E4356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43562"/>
  </w:style>
</w:styles>
</file>

<file path=word/webSettings.xml><?xml version="1.0" encoding="utf-8"?>
<w:webSettings xmlns:r="http://schemas.openxmlformats.org/officeDocument/2006/relationships" xmlns:w="http://schemas.openxmlformats.org/wordprocessingml/2006/main">
  <w:divs>
    <w:div w:id="1273902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metodicheskie_rekomendatci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andia.ru/text/category/konspekti_urokov/"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pandia.ru/text/category/professionalmznaya_deyatelmznostmz/" TargetMode="External"/><Relationship Id="rId5" Type="http://schemas.openxmlformats.org/officeDocument/2006/relationships/footnotes" Target="footnotes.xml"/><Relationship Id="rId10" Type="http://schemas.openxmlformats.org/officeDocument/2006/relationships/hyperlink" Target="http://pandia.ru/text/category/informatcionnie_tehnologii/" TargetMode="External"/><Relationship Id="rId4" Type="http://schemas.openxmlformats.org/officeDocument/2006/relationships/webSettings" Target="webSettings.xml"/><Relationship Id="rId9" Type="http://schemas.openxmlformats.org/officeDocument/2006/relationships/hyperlink" Target="http://pandia.ru/text/category/nauchno_issledovatelmzskaya_deyatelmznostm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430F4-7C00-4417-8BC7-F93BF0E9F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4</Pages>
  <Words>1265</Words>
  <Characters>7215</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User</cp:lastModifiedBy>
  <cp:revision>33</cp:revision>
  <cp:lastPrinted>2016-02-06T01:47:00Z</cp:lastPrinted>
  <dcterms:created xsi:type="dcterms:W3CDTF">2015-11-25T08:39:00Z</dcterms:created>
  <dcterms:modified xsi:type="dcterms:W3CDTF">2016-02-06T01:47:00Z</dcterms:modified>
</cp:coreProperties>
</file>